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E9" w:rsidRPr="00D143E9" w:rsidRDefault="00D143E9" w:rsidP="00D143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3E9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D3680A" w:rsidRPr="00D143E9" w:rsidRDefault="00D143E9" w:rsidP="00D143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3E9">
        <w:rPr>
          <w:rFonts w:ascii="Times New Roman" w:hAnsi="Times New Roman" w:cs="Times New Roman"/>
          <w:b/>
          <w:sz w:val="32"/>
          <w:szCs w:val="32"/>
        </w:rPr>
        <w:t>по субъектам малого и среднего предпринимательства</w:t>
      </w:r>
    </w:p>
    <w:p w:rsidR="00920B25" w:rsidRDefault="00920B25" w:rsidP="00920B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B25">
        <w:rPr>
          <w:rFonts w:ascii="Times New Roman" w:hAnsi="Times New Roman" w:cs="Times New Roman"/>
          <w:sz w:val="28"/>
          <w:szCs w:val="28"/>
        </w:rPr>
        <w:t>На территории городского поселения ведут сельскохозяйственную  деятельность 34 малых форм хозяйствования. Основными направлениями производства сельскохозяйственной продукции малых форм хозяйствования являются  производство овощных культур, молока, мяса, меда.</w:t>
      </w:r>
    </w:p>
    <w:p w:rsidR="00E71F40" w:rsidRPr="00D3680A" w:rsidRDefault="00D3680A" w:rsidP="00920B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80A">
        <w:rPr>
          <w:rFonts w:ascii="Times New Roman" w:hAnsi="Times New Roman" w:cs="Times New Roman"/>
          <w:sz w:val="28"/>
          <w:szCs w:val="28"/>
        </w:rPr>
        <w:t xml:space="preserve">354 субъекта малого и среднего бизнеса: 83 малых, 3 средних предприятия и 268 индивидуальных предпринимателя. Среднесписочная численность занятых в малом и среднем бизнесе составляет 2289 человек.  Спектр услуг, предоставляемых на данных предприятиях, очень разнообразен. </w:t>
      </w:r>
      <w:proofErr w:type="gramStart"/>
      <w:r w:rsidRPr="00D3680A">
        <w:rPr>
          <w:rFonts w:ascii="Times New Roman" w:hAnsi="Times New Roman" w:cs="Times New Roman"/>
          <w:sz w:val="28"/>
          <w:szCs w:val="28"/>
        </w:rPr>
        <w:t>Это услуги общественного питания, розничной торговли, парикмахерские услуги, ремонт одежды, фотография, услуги такси, станции технического обслуживания автомобилей, установка окон, дверей, ремонт и строительство жилья, отделочные работы, услуги правового характера, медицинские услуги, страхование.</w:t>
      </w:r>
      <w:bookmarkStart w:id="0" w:name="_GoBack"/>
      <w:bookmarkEnd w:id="0"/>
      <w:proofErr w:type="gramEnd"/>
    </w:p>
    <w:sectPr w:rsidR="00E71F40" w:rsidRPr="00D3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CC"/>
    <w:rsid w:val="003015CC"/>
    <w:rsid w:val="00920B25"/>
    <w:rsid w:val="00D143E9"/>
    <w:rsid w:val="00D3680A"/>
    <w:rsid w:val="00E7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>SPecialiST RePack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2023-05-23T08:10:00Z</dcterms:created>
  <dcterms:modified xsi:type="dcterms:W3CDTF">2023-05-23T08:11:00Z</dcterms:modified>
</cp:coreProperties>
</file>