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1A" w:rsidRDefault="000C0E1A" w:rsidP="000C0E1A">
      <w:pPr>
        <w:jc w:val="center"/>
        <w:rPr>
          <w:rFonts w:ascii="Arial" w:hAnsi="Arial" w:cs="Arial"/>
          <w:b/>
          <w:bCs/>
          <w:sz w:val="18"/>
          <w:szCs w:val="18"/>
        </w:rPr>
      </w:pPr>
      <w:r>
        <w:rPr>
          <w:rFonts w:ascii="Arial" w:hAnsi="Arial" w:cs="Arial"/>
          <w:b/>
          <w:bCs/>
          <w:sz w:val="18"/>
          <w:szCs w:val="18"/>
        </w:rPr>
        <w:t>КРАСНОГВАРДЕЙСКИЙ РАЙОН</w:t>
      </w:r>
    </w:p>
    <w:p w:rsidR="000C0E1A" w:rsidRDefault="000C0E1A" w:rsidP="000C0E1A">
      <w:pPr>
        <w:numPr>
          <w:ilvl w:val="0"/>
          <w:numId w:val="3"/>
        </w:numPr>
        <w:spacing w:after="0" w:line="240" w:lineRule="auto"/>
        <w:jc w:val="center"/>
        <w:rPr>
          <w:rFonts w:ascii="Arial" w:hAnsi="Arial" w:cs="Arial"/>
          <w:b/>
          <w:bCs/>
          <w:sz w:val="28"/>
          <w:szCs w:val="28"/>
        </w:rPr>
      </w:pPr>
      <w:r>
        <w:rPr>
          <w:rFonts w:ascii="Arial" w:hAnsi="Arial" w:cs="Arial"/>
          <w:b/>
          <w:bCs/>
          <w:sz w:val="28"/>
          <w:szCs w:val="28"/>
        </w:rPr>
        <w:t xml:space="preserve">АДМИНИСТРАЦИЯ </w:t>
      </w:r>
    </w:p>
    <w:p w:rsidR="000C0E1A" w:rsidRDefault="000C0E1A" w:rsidP="000C0E1A">
      <w:pPr>
        <w:numPr>
          <w:ilvl w:val="0"/>
          <w:numId w:val="3"/>
        </w:numPr>
        <w:spacing w:after="0" w:line="240" w:lineRule="auto"/>
        <w:jc w:val="center"/>
        <w:rPr>
          <w:rFonts w:ascii="Arial" w:hAnsi="Arial" w:cs="Arial"/>
          <w:b/>
          <w:bCs/>
          <w:sz w:val="28"/>
          <w:szCs w:val="28"/>
        </w:rPr>
      </w:pPr>
      <w:r>
        <w:rPr>
          <w:rFonts w:ascii="Arial" w:hAnsi="Arial" w:cs="Arial"/>
          <w:b/>
          <w:bCs/>
          <w:sz w:val="28"/>
          <w:szCs w:val="28"/>
        </w:rPr>
        <w:t xml:space="preserve">ГОРОДСКОГО ПОСЕЛЕНИЯ «ГОРОД БИРЮЧ» </w:t>
      </w:r>
    </w:p>
    <w:p w:rsidR="000C0E1A" w:rsidRDefault="000C0E1A" w:rsidP="000C0E1A">
      <w:pPr>
        <w:numPr>
          <w:ilvl w:val="0"/>
          <w:numId w:val="3"/>
        </w:numPr>
        <w:spacing w:after="0" w:line="240" w:lineRule="auto"/>
        <w:jc w:val="center"/>
        <w:rPr>
          <w:rFonts w:ascii="Arial Narrow" w:hAnsi="Arial Narrow" w:cs="Arial Narrow"/>
          <w:b/>
          <w:bCs/>
          <w:sz w:val="28"/>
          <w:szCs w:val="28"/>
        </w:rPr>
      </w:pPr>
      <w:r>
        <w:rPr>
          <w:rFonts w:ascii="Arial" w:hAnsi="Arial" w:cs="Arial"/>
          <w:b/>
          <w:bCs/>
          <w:sz w:val="28"/>
          <w:szCs w:val="28"/>
        </w:rPr>
        <w:t>МУНИЦИПАЛЬНОГО РАЙОНА «КРАСНОГВАРДЕЙСКИЙ РАЙОН» БЕЛГОРОДСКОЙ ОБЛАСТИ</w:t>
      </w:r>
      <w:r>
        <w:rPr>
          <w:rFonts w:ascii="Arial Narrow" w:hAnsi="Arial Narrow" w:cs="Arial Narrow"/>
          <w:b/>
          <w:bCs/>
          <w:sz w:val="28"/>
          <w:szCs w:val="28"/>
        </w:rPr>
        <w:t xml:space="preserve"> </w:t>
      </w:r>
    </w:p>
    <w:p w:rsidR="000C0E1A" w:rsidRDefault="000C0E1A" w:rsidP="007416F6">
      <w:pPr>
        <w:pStyle w:val="af3"/>
      </w:pPr>
    </w:p>
    <w:p w:rsidR="000C0E1A" w:rsidRDefault="000C0E1A" w:rsidP="000C0E1A">
      <w:pPr>
        <w:ind w:right="-81"/>
        <w:jc w:val="center"/>
        <w:rPr>
          <w:b/>
          <w:sz w:val="28"/>
          <w:szCs w:val="28"/>
        </w:rPr>
      </w:pPr>
      <w:r>
        <w:rPr>
          <w:b/>
          <w:sz w:val="28"/>
          <w:szCs w:val="28"/>
        </w:rPr>
        <w:t>ПОСТАНОВЛЕНИЕ</w:t>
      </w:r>
    </w:p>
    <w:p w:rsidR="000C0E1A" w:rsidRDefault="000C0E1A" w:rsidP="000C0E1A">
      <w:pPr>
        <w:ind w:right="-81"/>
        <w:jc w:val="center"/>
        <w:rPr>
          <w:rFonts w:ascii="Arial" w:hAnsi="Arial" w:cs="Arial"/>
          <w:b/>
          <w:sz w:val="17"/>
          <w:szCs w:val="17"/>
        </w:rPr>
      </w:pPr>
      <w:r>
        <w:rPr>
          <w:rFonts w:ascii="Arial" w:hAnsi="Arial" w:cs="Arial"/>
          <w:b/>
          <w:sz w:val="17"/>
          <w:szCs w:val="17"/>
        </w:rPr>
        <w:t xml:space="preserve"> Бирюч</w:t>
      </w:r>
    </w:p>
    <w:p w:rsidR="000C0E1A" w:rsidRDefault="003C2913" w:rsidP="000C0E1A">
      <w:pPr>
        <w:tabs>
          <w:tab w:val="left" w:pos="0"/>
        </w:tabs>
        <w:jc w:val="center"/>
        <w:rPr>
          <w:rFonts w:ascii="Arial" w:hAnsi="Arial" w:cs="Arial"/>
          <w:b/>
          <w:sz w:val="18"/>
          <w:szCs w:val="18"/>
        </w:rPr>
      </w:pPr>
      <w:r>
        <w:rPr>
          <w:rFonts w:ascii="Arial" w:hAnsi="Arial" w:cs="Arial"/>
          <w:b/>
          <w:sz w:val="18"/>
          <w:szCs w:val="18"/>
        </w:rPr>
        <w:t xml:space="preserve">19 </w:t>
      </w:r>
      <w:r w:rsidR="000C0E1A">
        <w:rPr>
          <w:rFonts w:ascii="Arial" w:hAnsi="Arial" w:cs="Arial"/>
          <w:b/>
          <w:sz w:val="18"/>
          <w:szCs w:val="18"/>
        </w:rPr>
        <w:t xml:space="preserve">декабря 2022 года </w:t>
      </w:r>
      <w:r w:rsidR="000C0E1A">
        <w:rPr>
          <w:rFonts w:ascii="Arial" w:hAnsi="Arial" w:cs="Arial"/>
          <w:b/>
          <w:sz w:val="18"/>
          <w:szCs w:val="18"/>
        </w:rPr>
        <w:tab/>
      </w:r>
      <w:r w:rsidR="000C0E1A">
        <w:rPr>
          <w:rFonts w:ascii="Arial" w:hAnsi="Arial" w:cs="Arial"/>
          <w:b/>
          <w:sz w:val="18"/>
          <w:szCs w:val="18"/>
        </w:rPr>
        <w:tab/>
      </w:r>
      <w:r w:rsidR="000C0E1A">
        <w:rPr>
          <w:rFonts w:ascii="Arial" w:hAnsi="Arial" w:cs="Arial"/>
          <w:b/>
          <w:sz w:val="18"/>
          <w:szCs w:val="18"/>
        </w:rPr>
        <w:tab/>
      </w:r>
      <w:r w:rsidR="000C0E1A">
        <w:rPr>
          <w:rFonts w:ascii="Arial" w:hAnsi="Arial" w:cs="Arial"/>
          <w:b/>
          <w:sz w:val="18"/>
          <w:szCs w:val="18"/>
        </w:rPr>
        <w:tab/>
      </w:r>
      <w:r w:rsidR="000C0E1A">
        <w:rPr>
          <w:rFonts w:ascii="Arial" w:hAnsi="Arial" w:cs="Arial"/>
          <w:b/>
          <w:sz w:val="18"/>
          <w:szCs w:val="18"/>
        </w:rPr>
        <w:tab/>
      </w:r>
      <w:r w:rsidR="000C0E1A">
        <w:rPr>
          <w:rFonts w:ascii="Arial" w:hAnsi="Arial" w:cs="Arial"/>
          <w:b/>
          <w:sz w:val="18"/>
          <w:szCs w:val="18"/>
        </w:rPr>
        <w:tab/>
      </w:r>
      <w:r w:rsidR="000C0E1A">
        <w:rPr>
          <w:rFonts w:ascii="Arial" w:hAnsi="Arial" w:cs="Arial"/>
          <w:b/>
          <w:sz w:val="18"/>
          <w:szCs w:val="18"/>
        </w:rPr>
        <w:tab/>
      </w:r>
      <w:r w:rsidR="000C0E1A">
        <w:rPr>
          <w:rFonts w:ascii="Arial" w:hAnsi="Arial" w:cs="Arial"/>
          <w:b/>
          <w:sz w:val="18"/>
          <w:szCs w:val="18"/>
        </w:rPr>
        <w:tab/>
      </w:r>
      <w:r w:rsidR="000C0E1A">
        <w:rPr>
          <w:rFonts w:ascii="Arial" w:hAnsi="Arial" w:cs="Arial"/>
          <w:b/>
          <w:sz w:val="18"/>
          <w:szCs w:val="18"/>
        </w:rPr>
        <w:tab/>
      </w:r>
      <w:r w:rsidR="000C0E1A">
        <w:rPr>
          <w:rFonts w:ascii="Arial" w:hAnsi="Arial" w:cs="Arial"/>
          <w:b/>
          <w:sz w:val="18"/>
          <w:szCs w:val="18"/>
        </w:rPr>
        <w:tab/>
        <w:t xml:space="preserve">№ </w:t>
      </w:r>
      <w:r>
        <w:rPr>
          <w:rFonts w:ascii="Arial" w:hAnsi="Arial" w:cs="Arial"/>
          <w:b/>
          <w:sz w:val="18"/>
          <w:szCs w:val="18"/>
        </w:rPr>
        <w:t>19</w:t>
      </w:r>
    </w:p>
    <w:p w:rsidR="000C0E1A" w:rsidRPr="009D545E" w:rsidRDefault="000C0E1A" w:rsidP="000C0E1A">
      <w:pPr>
        <w:spacing w:after="0" w:line="240" w:lineRule="auto"/>
        <w:ind w:right="4535"/>
        <w:jc w:val="both"/>
        <w:rPr>
          <w:rFonts w:ascii="Times New Roman" w:hAnsi="Times New Roman" w:cs="Times New Roman"/>
          <w:b/>
          <w:sz w:val="28"/>
          <w:szCs w:val="28"/>
        </w:rPr>
      </w:pPr>
      <w:r w:rsidRPr="009D545E">
        <w:rPr>
          <w:rFonts w:ascii="Times New Roman" w:hAnsi="Times New Roman" w:cs="Times New Roman"/>
          <w:b/>
          <w:sz w:val="28"/>
          <w:szCs w:val="28"/>
        </w:rPr>
        <w:t xml:space="preserve">Об утверждении </w:t>
      </w:r>
      <w:r>
        <w:rPr>
          <w:rFonts w:ascii="Times New Roman" w:hAnsi="Times New Roman" w:cs="Times New Roman"/>
          <w:b/>
          <w:sz w:val="28"/>
          <w:szCs w:val="28"/>
        </w:rPr>
        <w:t>временного порядка</w:t>
      </w:r>
      <w:r w:rsidRPr="009D545E">
        <w:rPr>
          <w:rFonts w:ascii="Times New Roman" w:hAnsi="Times New Roman" w:cs="Times New Roman"/>
          <w:b/>
          <w:sz w:val="28"/>
          <w:szCs w:val="28"/>
        </w:rPr>
        <w:t xml:space="preserve"> предоставления муниципальной услуги «</w:t>
      </w:r>
      <w:r>
        <w:rPr>
          <w:rFonts w:ascii="Times New Roman" w:hAnsi="Times New Roman" w:cs="Times New Roman"/>
          <w:b/>
          <w:sz w:val="28"/>
          <w:szCs w:val="28"/>
        </w:rPr>
        <w:t>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бесплатно</w:t>
      </w:r>
      <w:r w:rsidRPr="009D545E">
        <w:rPr>
          <w:rFonts w:ascii="Times New Roman" w:hAnsi="Times New Roman" w:cs="Times New Roman"/>
          <w:b/>
          <w:sz w:val="28"/>
          <w:szCs w:val="28"/>
        </w:rPr>
        <w:t>»</w:t>
      </w:r>
    </w:p>
    <w:p w:rsidR="007416F6" w:rsidRPr="007416F6" w:rsidRDefault="000C0E1A" w:rsidP="007416F6">
      <w:pPr>
        <w:spacing w:after="0" w:line="240" w:lineRule="auto"/>
        <w:jc w:val="both"/>
        <w:rPr>
          <w:rFonts w:ascii="Arial" w:hAnsi="Arial" w:cs="Arial"/>
          <w:sz w:val="18"/>
          <w:szCs w:val="18"/>
        </w:rPr>
      </w:pPr>
      <w:r>
        <w:rPr>
          <w:rFonts w:ascii="Times New Roman" w:hAnsi="Times New Roman" w:cs="Times New Roman"/>
          <w:sz w:val="28"/>
          <w:szCs w:val="28"/>
        </w:rPr>
        <w:tab/>
      </w:r>
    </w:p>
    <w:p w:rsidR="000C0E1A" w:rsidRDefault="000C0E1A" w:rsidP="007416F6">
      <w:pPr>
        <w:spacing w:after="0" w:line="240" w:lineRule="auto"/>
        <w:ind w:firstLine="705"/>
        <w:jc w:val="both"/>
        <w:rPr>
          <w:rFonts w:ascii="Times New Roman" w:hAnsi="Times New Roman" w:cs="Times New Roman"/>
          <w:sz w:val="28"/>
          <w:szCs w:val="28"/>
        </w:rPr>
      </w:pPr>
      <w:proofErr w:type="gramStart"/>
      <w:r w:rsidRPr="009D545E">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Федеральным законом от 27 июля </w:t>
      </w:r>
      <w:r w:rsidRPr="009D545E">
        <w:rPr>
          <w:rFonts w:ascii="Times New Roman" w:hAnsi="Times New Roman" w:cs="Times New Roman"/>
          <w:sz w:val="28"/>
          <w:szCs w:val="28"/>
        </w:rPr>
        <w:t xml:space="preserve">2010 </w:t>
      </w:r>
      <w:r>
        <w:rPr>
          <w:rFonts w:ascii="Times New Roman" w:hAnsi="Times New Roman" w:cs="Times New Roman"/>
          <w:sz w:val="28"/>
          <w:szCs w:val="28"/>
        </w:rPr>
        <w:t xml:space="preserve">года               </w:t>
      </w:r>
      <w:r w:rsidRPr="009D545E">
        <w:rPr>
          <w:rFonts w:ascii="Times New Roman" w:hAnsi="Times New Roman" w:cs="Times New Roman"/>
          <w:sz w:val="28"/>
          <w:szCs w:val="28"/>
        </w:rPr>
        <w:t>№ 210-ФЗ «Об организации предоставления государственных и муниципальных услуг», постановлением Правительства Российской Федерац</w:t>
      </w:r>
      <w:r>
        <w:rPr>
          <w:rFonts w:ascii="Times New Roman" w:hAnsi="Times New Roman" w:cs="Times New Roman"/>
          <w:sz w:val="28"/>
          <w:szCs w:val="28"/>
        </w:rPr>
        <w:t xml:space="preserve">ии от 26 марта </w:t>
      </w:r>
      <w:r w:rsidRPr="009D545E">
        <w:rPr>
          <w:rFonts w:ascii="Times New Roman" w:hAnsi="Times New Roman" w:cs="Times New Roman"/>
          <w:sz w:val="28"/>
          <w:szCs w:val="28"/>
        </w:rPr>
        <w:t xml:space="preserve">2016 </w:t>
      </w:r>
      <w:r>
        <w:rPr>
          <w:rFonts w:ascii="Times New Roman" w:hAnsi="Times New Roman" w:cs="Times New Roman"/>
          <w:sz w:val="28"/>
          <w:szCs w:val="28"/>
        </w:rPr>
        <w:t xml:space="preserve">года </w:t>
      </w:r>
      <w:r w:rsidRPr="009D545E">
        <w:rPr>
          <w:rFonts w:ascii="Times New Roman" w:hAnsi="Times New Roman" w:cs="Times New Roman"/>
          <w:sz w:val="28"/>
          <w:szCs w:val="28"/>
        </w:rPr>
        <w:t>№ 236 «О требованиях к предоставлению в электронной форме государственных и муниципальных услуг»</w:t>
      </w:r>
      <w:r w:rsidR="007416F6">
        <w:rPr>
          <w:rFonts w:ascii="Times New Roman" w:hAnsi="Times New Roman" w:cs="Times New Roman"/>
          <w:sz w:val="28"/>
          <w:szCs w:val="28"/>
        </w:rPr>
        <w:t>, в</w:t>
      </w:r>
      <w:r w:rsidR="007416F6" w:rsidRPr="007416F6">
        <w:rPr>
          <w:rFonts w:ascii="Times New Roman" w:hAnsi="Times New Roman" w:cs="Times New Roman"/>
          <w:sz w:val="28"/>
          <w:szCs w:val="28"/>
        </w:rPr>
        <w:t xml:space="preserve"> целях реализации постановления Правительства Российской Федерации</w:t>
      </w:r>
      <w:r w:rsidR="007416F6">
        <w:rPr>
          <w:rFonts w:ascii="Times New Roman" w:hAnsi="Times New Roman" w:cs="Times New Roman"/>
          <w:sz w:val="28"/>
          <w:szCs w:val="28"/>
        </w:rPr>
        <w:t xml:space="preserve"> </w:t>
      </w:r>
      <w:r w:rsidR="007416F6" w:rsidRPr="007416F6">
        <w:rPr>
          <w:rFonts w:ascii="Times New Roman" w:hAnsi="Times New Roman" w:cs="Times New Roman"/>
          <w:sz w:val="28"/>
          <w:szCs w:val="28"/>
        </w:rPr>
        <w:t>от 24 марта 2022 года № 454 «Об особенностях организации предоставления государственных услуг, а также</w:t>
      </w:r>
      <w:proofErr w:type="gramEnd"/>
      <w:r w:rsidR="007416F6" w:rsidRPr="007416F6">
        <w:rPr>
          <w:rFonts w:ascii="Times New Roman" w:hAnsi="Times New Roman" w:cs="Times New Roman"/>
          <w:sz w:val="28"/>
          <w:szCs w:val="28"/>
        </w:rPr>
        <w:t xml:space="preserve"> разработки и принятия административных регламентов предоставления государственных услуг в 2022 году»</w:t>
      </w:r>
      <w:r w:rsidR="003C2913">
        <w:rPr>
          <w:rFonts w:ascii="Times New Roman" w:hAnsi="Times New Roman" w:cs="Times New Roman"/>
          <w:sz w:val="28"/>
          <w:szCs w:val="28"/>
        </w:rPr>
        <w:t>, У</w:t>
      </w:r>
      <w:r w:rsidR="007416F6">
        <w:rPr>
          <w:rFonts w:ascii="Times New Roman" w:hAnsi="Times New Roman" w:cs="Times New Roman"/>
          <w:sz w:val="28"/>
          <w:szCs w:val="28"/>
        </w:rPr>
        <w:t xml:space="preserve">ставом городского поселения «Город Бирюч», </w:t>
      </w:r>
      <w:r>
        <w:rPr>
          <w:rFonts w:ascii="Times New Roman" w:hAnsi="Times New Roman" w:cs="Times New Roman"/>
          <w:sz w:val="28"/>
          <w:szCs w:val="28"/>
        </w:rPr>
        <w:t xml:space="preserve">администрация </w:t>
      </w:r>
      <w:r w:rsidR="007416F6" w:rsidRPr="007416F6">
        <w:rPr>
          <w:rFonts w:ascii="Times New Roman" w:hAnsi="Times New Roman" w:cs="Times New Roman"/>
          <w:sz w:val="28"/>
          <w:szCs w:val="28"/>
        </w:rPr>
        <w:t>городского поселения «Город Бирюч»</w:t>
      </w:r>
      <w:r>
        <w:rPr>
          <w:rFonts w:ascii="Times New Roman" w:hAnsi="Times New Roman" w:cs="Times New Roman"/>
          <w:sz w:val="28"/>
          <w:szCs w:val="28"/>
        </w:rPr>
        <w:t xml:space="preserve"> </w:t>
      </w:r>
      <w:proofErr w:type="gramStart"/>
      <w:r w:rsidRPr="009D545E">
        <w:rPr>
          <w:rFonts w:ascii="Times New Roman" w:hAnsi="Times New Roman" w:cs="Times New Roman"/>
          <w:b/>
          <w:sz w:val="28"/>
          <w:szCs w:val="28"/>
        </w:rPr>
        <w:t>п</w:t>
      </w:r>
      <w:proofErr w:type="gramEnd"/>
      <w:r w:rsidRPr="009D545E">
        <w:rPr>
          <w:rFonts w:ascii="Times New Roman" w:hAnsi="Times New Roman" w:cs="Times New Roman"/>
          <w:b/>
          <w:sz w:val="28"/>
          <w:szCs w:val="28"/>
        </w:rPr>
        <w:t xml:space="preserve"> о с т а н о в л я е т</w:t>
      </w:r>
      <w:r w:rsidRPr="009D545E">
        <w:rPr>
          <w:rFonts w:ascii="Times New Roman" w:hAnsi="Times New Roman" w:cs="Times New Roman"/>
          <w:sz w:val="28"/>
          <w:szCs w:val="28"/>
        </w:rPr>
        <w:t xml:space="preserve">: </w:t>
      </w:r>
    </w:p>
    <w:p w:rsidR="000C0E1A" w:rsidRPr="007416F6" w:rsidRDefault="000C0E1A" w:rsidP="007416F6">
      <w:pPr>
        <w:pStyle w:val="af2"/>
        <w:numPr>
          <w:ilvl w:val="0"/>
          <w:numId w:val="4"/>
        </w:numPr>
        <w:spacing w:after="0" w:line="240" w:lineRule="auto"/>
        <w:ind w:left="142" w:firstLine="563"/>
        <w:jc w:val="both"/>
        <w:rPr>
          <w:rFonts w:ascii="Times New Roman" w:hAnsi="Times New Roman" w:cs="Times New Roman"/>
          <w:sz w:val="28"/>
          <w:szCs w:val="28"/>
        </w:rPr>
      </w:pPr>
      <w:r w:rsidRPr="007416F6">
        <w:rPr>
          <w:rFonts w:ascii="Times New Roman" w:hAnsi="Times New Roman" w:cs="Times New Roman"/>
          <w:sz w:val="28"/>
          <w:szCs w:val="28"/>
        </w:rPr>
        <w:t xml:space="preserve">Утвердить </w:t>
      </w:r>
      <w:r w:rsidR="007416F6" w:rsidRPr="007416F6">
        <w:rPr>
          <w:rFonts w:ascii="Times New Roman" w:hAnsi="Times New Roman" w:cs="Times New Roman"/>
          <w:sz w:val="28"/>
          <w:szCs w:val="28"/>
        </w:rPr>
        <w:t>временный порядок</w:t>
      </w:r>
      <w:r w:rsidRPr="007416F6">
        <w:rPr>
          <w:rFonts w:ascii="Times New Roman" w:hAnsi="Times New Roman" w:cs="Times New Roman"/>
          <w:sz w:val="28"/>
          <w:szCs w:val="28"/>
        </w:rPr>
        <w:t xml:space="preserve"> предоставления муниципальной услуги «Предоставление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бесплатно». </w:t>
      </w:r>
    </w:p>
    <w:p w:rsidR="007416F6" w:rsidRPr="007416F6" w:rsidRDefault="007416F6" w:rsidP="007416F6">
      <w:pPr>
        <w:pStyle w:val="af2"/>
        <w:numPr>
          <w:ilvl w:val="0"/>
          <w:numId w:val="4"/>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После</w:t>
      </w:r>
      <w:r w:rsidRPr="007416F6">
        <w:rPr>
          <w:rFonts w:ascii="Times New Roman" w:hAnsi="Times New Roman" w:cs="Times New Roman"/>
          <w:sz w:val="28"/>
          <w:szCs w:val="28"/>
        </w:rPr>
        <w:t xml:space="preserve"> утверждения временного порядка разработка административного регламента предоставления массовой социально значимой услуги должна быть осуществлена не позднее 3 месяцев со дня утверждения временного порядка.</w:t>
      </w:r>
    </w:p>
    <w:p w:rsidR="000C0E1A" w:rsidRPr="007416F6" w:rsidRDefault="000C0E1A" w:rsidP="007416F6">
      <w:pPr>
        <w:pStyle w:val="af2"/>
        <w:numPr>
          <w:ilvl w:val="0"/>
          <w:numId w:val="4"/>
        </w:numPr>
        <w:spacing w:after="0" w:line="240" w:lineRule="auto"/>
        <w:ind w:left="0" w:firstLine="705"/>
        <w:jc w:val="both"/>
        <w:rPr>
          <w:rFonts w:ascii="Times New Roman" w:hAnsi="Times New Roman" w:cs="Times New Roman"/>
          <w:sz w:val="28"/>
          <w:szCs w:val="28"/>
        </w:rPr>
      </w:pPr>
      <w:proofErr w:type="gramStart"/>
      <w:r w:rsidRPr="007416F6">
        <w:rPr>
          <w:rFonts w:ascii="Times New Roman" w:hAnsi="Times New Roman" w:cs="Times New Roman"/>
          <w:sz w:val="28"/>
          <w:szCs w:val="28"/>
        </w:rPr>
        <w:t>Разместить</w:t>
      </w:r>
      <w:proofErr w:type="gramEnd"/>
      <w:r w:rsidRPr="007416F6">
        <w:rPr>
          <w:rFonts w:ascii="Times New Roman" w:hAnsi="Times New Roman" w:cs="Times New Roman"/>
          <w:sz w:val="28"/>
          <w:szCs w:val="28"/>
        </w:rPr>
        <w:t xml:space="preserve"> настоящее постановление на официальном сайте </w:t>
      </w:r>
      <w:r w:rsidR="007416F6" w:rsidRPr="007416F6">
        <w:rPr>
          <w:rFonts w:ascii="Times New Roman" w:hAnsi="Times New Roman" w:cs="Times New Roman"/>
          <w:sz w:val="28"/>
          <w:szCs w:val="28"/>
        </w:rPr>
        <w:t>городского поселения «</w:t>
      </w:r>
      <w:r w:rsidR="00B43939">
        <w:rPr>
          <w:rFonts w:ascii="Times New Roman" w:hAnsi="Times New Roman" w:cs="Times New Roman"/>
          <w:sz w:val="28"/>
          <w:szCs w:val="28"/>
        </w:rPr>
        <w:t>Г</w:t>
      </w:r>
      <w:r w:rsidR="007416F6" w:rsidRPr="007416F6">
        <w:rPr>
          <w:rFonts w:ascii="Times New Roman" w:hAnsi="Times New Roman" w:cs="Times New Roman"/>
          <w:sz w:val="28"/>
          <w:szCs w:val="28"/>
        </w:rPr>
        <w:t xml:space="preserve">ород Бирюч» </w:t>
      </w:r>
      <w:r w:rsidRPr="007416F6">
        <w:rPr>
          <w:rFonts w:ascii="Times New Roman" w:hAnsi="Times New Roman" w:cs="Times New Roman"/>
          <w:sz w:val="28"/>
          <w:szCs w:val="28"/>
        </w:rPr>
        <w:t>в сети интернет.</w:t>
      </w:r>
    </w:p>
    <w:p w:rsidR="000C0E1A" w:rsidRPr="007416F6" w:rsidRDefault="000C0E1A" w:rsidP="007416F6">
      <w:pPr>
        <w:pStyle w:val="af2"/>
        <w:numPr>
          <w:ilvl w:val="0"/>
          <w:numId w:val="4"/>
        </w:numPr>
        <w:spacing w:after="0" w:line="240" w:lineRule="auto"/>
        <w:ind w:left="0" w:firstLine="705"/>
        <w:jc w:val="both"/>
        <w:rPr>
          <w:rFonts w:ascii="Times New Roman" w:hAnsi="Times New Roman" w:cs="Times New Roman"/>
          <w:sz w:val="28"/>
          <w:szCs w:val="28"/>
        </w:rPr>
      </w:pPr>
      <w:r w:rsidRPr="007416F6">
        <w:rPr>
          <w:rFonts w:ascii="Times New Roman" w:hAnsi="Times New Roman" w:cs="Times New Roman"/>
          <w:sz w:val="28"/>
          <w:szCs w:val="28"/>
        </w:rPr>
        <w:t xml:space="preserve">Контроль за исполнением настоящего  постановления </w:t>
      </w:r>
      <w:r w:rsidR="007416F6" w:rsidRPr="007416F6">
        <w:rPr>
          <w:rFonts w:ascii="Times New Roman" w:hAnsi="Times New Roman" w:cs="Times New Roman"/>
          <w:sz w:val="28"/>
          <w:szCs w:val="28"/>
        </w:rPr>
        <w:t>оставляю за собой.</w:t>
      </w:r>
    </w:p>
    <w:p w:rsidR="007416F6" w:rsidRPr="007416F6" w:rsidRDefault="007416F6" w:rsidP="007416F6">
      <w:pPr>
        <w:spacing w:after="0" w:line="240" w:lineRule="auto"/>
        <w:jc w:val="both"/>
        <w:rPr>
          <w:rFonts w:ascii="Times New Roman" w:hAnsi="Times New Roman" w:cs="Times New Roman"/>
          <w:sz w:val="28"/>
          <w:szCs w:val="28"/>
        </w:rPr>
      </w:pPr>
    </w:p>
    <w:p w:rsidR="000C0E1A" w:rsidRPr="00ED65A0" w:rsidRDefault="000C0E1A" w:rsidP="000C0E1A">
      <w:pPr>
        <w:spacing w:after="0" w:line="240" w:lineRule="auto"/>
        <w:jc w:val="both"/>
        <w:rPr>
          <w:rFonts w:ascii="Times New Roman" w:hAnsi="Times New Roman" w:cs="Times New Roman"/>
          <w:b/>
          <w:sz w:val="28"/>
          <w:szCs w:val="28"/>
        </w:rPr>
      </w:pPr>
      <w:r w:rsidRPr="00ED65A0">
        <w:rPr>
          <w:rFonts w:ascii="Times New Roman" w:hAnsi="Times New Roman" w:cs="Times New Roman"/>
          <w:b/>
          <w:sz w:val="28"/>
          <w:szCs w:val="28"/>
        </w:rPr>
        <w:t>Глава администрации</w:t>
      </w:r>
    </w:p>
    <w:p w:rsidR="00452B35" w:rsidRDefault="007416F6" w:rsidP="000C0E1A">
      <w:pPr>
        <w:spacing w:after="0" w:line="240" w:lineRule="auto"/>
        <w:rPr>
          <w:rFonts w:ascii="Times New Roman" w:hAnsi="Times New Roman" w:cs="Times New Roman"/>
          <w:b/>
          <w:sz w:val="28"/>
          <w:szCs w:val="28"/>
        </w:rPr>
      </w:pPr>
      <w:r>
        <w:rPr>
          <w:rFonts w:ascii="Times New Roman" w:hAnsi="Times New Roman" w:cs="Times New Roman"/>
          <w:b/>
          <w:sz w:val="28"/>
          <w:szCs w:val="28"/>
        </w:rPr>
        <w:t>городского поселения «Город Бирюч»</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А.С. </w:t>
      </w:r>
      <w:proofErr w:type="spellStart"/>
      <w:r>
        <w:rPr>
          <w:rFonts w:ascii="Times New Roman" w:hAnsi="Times New Roman" w:cs="Times New Roman"/>
          <w:b/>
          <w:sz w:val="28"/>
          <w:szCs w:val="28"/>
        </w:rPr>
        <w:t>Висторобский</w:t>
      </w:r>
      <w:proofErr w:type="spellEnd"/>
      <w:r>
        <w:rPr>
          <w:rFonts w:ascii="Times New Roman" w:hAnsi="Times New Roman" w:cs="Times New Roman"/>
          <w:b/>
          <w:sz w:val="28"/>
          <w:szCs w:val="28"/>
        </w:rPr>
        <w:t xml:space="preserve"> </w:t>
      </w:r>
    </w:p>
    <w:p w:rsidR="00CC6585" w:rsidRPr="00D66AEF" w:rsidRDefault="00CC6585" w:rsidP="00452B35">
      <w:pPr>
        <w:spacing w:after="0" w:line="240" w:lineRule="auto"/>
        <w:rPr>
          <w:rFonts w:ascii="Times New Roman" w:hAnsi="Times New Roman" w:cs="Times New Roman"/>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C473A" w:rsidTr="008C473A">
        <w:tc>
          <w:tcPr>
            <w:tcW w:w="4672" w:type="dxa"/>
          </w:tcPr>
          <w:p w:rsidR="008C473A" w:rsidRDefault="008C473A" w:rsidP="00CC6585">
            <w:pPr>
              <w:rPr>
                <w:rFonts w:ascii="Times New Roman" w:eastAsia="Times New Roman" w:hAnsi="Times New Roman" w:cs="Times New Roman"/>
                <w:b/>
                <w:bCs/>
                <w:color w:val="000000" w:themeColor="text1"/>
                <w:sz w:val="26"/>
                <w:szCs w:val="26"/>
                <w:lang w:eastAsia="ru-RU"/>
              </w:rPr>
            </w:pPr>
          </w:p>
        </w:tc>
        <w:tc>
          <w:tcPr>
            <w:tcW w:w="4673" w:type="dxa"/>
          </w:tcPr>
          <w:p w:rsidR="008C473A" w:rsidRDefault="008C473A" w:rsidP="008C473A">
            <w:pPr>
              <w:jc w:val="center"/>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Приложение</w:t>
            </w:r>
          </w:p>
          <w:p w:rsidR="008C473A" w:rsidRDefault="008C473A" w:rsidP="008C473A">
            <w:pPr>
              <w:jc w:val="center"/>
              <w:rPr>
                <w:rFonts w:ascii="Times New Roman" w:eastAsia="Times New Roman" w:hAnsi="Times New Roman" w:cs="Times New Roman"/>
                <w:b/>
                <w:bCs/>
                <w:color w:val="000000" w:themeColor="text1"/>
                <w:sz w:val="26"/>
                <w:szCs w:val="26"/>
                <w:lang w:eastAsia="ru-RU"/>
              </w:rPr>
            </w:pPr>
          </w:p>
          <w:p w:rsidR="008C473A" w:rsidRDefault="008C473A" w:rsidP="008C473A">
            <w:pPr>
              <w:jc w:val="center"/>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УТВЕРЖДЁН</w:t>
            </w:r>
          </w:p>
          <w:p w:rsidR="008C473A" w:rsidRDefault="00CB7130" w:rsidP="008C473A">
            <w:pPr>
              <w:jc w:val="center"/>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п</w:t>
            </w:r>
            <w:r w:rsidR="008C473A">
              <w:rPr>
                <w:rFonts w:ascii="Times New Roman" w:eastAsia="Times New Roman" w:hAnsi="Times New Roman" w:cs="Times New Roman"/>
                <w:b/>
                <w:bCs/>
                <w:color w:val="000000" w:themeColor="text1"/>
                <w:sz w:val="26"/>
                <w:szCs w:val="26"/>
                <w:lang w:eastAsia="ru-RU"/>
              </w:rPr>
              <w:t>остановлением администрации</w:t>
            </w:r>
          </w:p>
          <w:p w:rsidR="008C473A" w:rsidRDefault="007416F6" w:rsidP="008C473A">
            <w:pPr>
              <w:jc w:val="center"/>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городского поселения «Город Бирюч»</w:t>
            </w:r>
          </w:p>
          <w:p w:rsidR="008C473A" w:rsidRDefault="00FD54CA" w:rsidP="003C2913">
            <w:pPr>
              <w:jc w:val="center"/>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от «</w:t>
            </w:r>
            <w:r w:rsidR="003C2913">
              <w:rPr>
                <w:rFonts w:ascii="Times New Roman" w:eastAsia="Times New Roman" w:hAnsi="Times New Roman" w:cs="Times New Roman"/>
                <w:b/>
                <w:bCs/>
                <w:color w:val="000000" w:themeColor="text1"/>
                <w:sz w:val="26"/>
                <w:szCs w:val="26"/>
                <w:lang w:eastAsia="ru-RU"/>
              </w:rPr>
              <w:t>19</w:t>
            </w:r>
            <w:r>
              <w:rPr>
                <w:rFonts w:ascii="Times New Roman" w:eastAsia="Times New Roman" w:hAnsi="Times New Roman" w:cs="Times New Roman"/>
                <w:b/>
                <w:bCs/>
                <w:color w:val="000000" w:themeColor="text1"/>
                <w:sz w:val="26"/>
                <w:szCs w:val="26"/>
                <w:lang w:eastAsia="ru-RU"/>
              </w:rPr>
              <w:t xml:space="preserve">» </w:t>
            </w:r>
            <w:r w:rsidR="003C2913">
              <w:rPr>
                <w:rFonts w:ascii="Times New Roman" w:eastAsia="Times New Roman" w:hAnsi="Times New Roman" w:cs="Times New Roman"/>
                <w:b/>
                <w:bCs/>
                <w:color w:val="000000" w:themeColor="text1"/>
                <w:sz w:val="26"/>
                <w:szCs w:val="26"/>
                <w:lang w:eastAsia="ru-RU"/>
              </w:rPr>
              <w:t xml:space="preserve">декабря </w:t>
            </w:r>
            <w:r>
              <w:rPr>
                <w:rFonts w:ascii="Times New Roman" w:eastAsia="Times New Roman" w:hAnsi="Times New Roman" w:cs="Times New Roman"/>
                <w:b/>
                <w:bCs/>
                <w:color w:val="000000" w:themeColor="text1"/>
                <w:sz w:val="26"/>
                <w:szCs w:val="26"/>
                <w:lang w:eastAsia="ru-RU"/>
              </w:rPr>
              <w:t xml:space="preserve">2022 г.№ </w:t>
            </w:r>
            <w:r w:rsidR="003C2913">
              <w:rPr>
                <w:rFonts w:ascii="Times New Roman" w:eastAsia="Times New Roman" w:hAnsi="Times New Roman" w:cs="Times New Roman"/>
                <w:b/>
                <w:bCs/>
                <w:color w:val="000000" w:themeColor="text1"/>
                <w:sz w:val="26"/>
                <w:szCs w:val="26"/>
                <w:lang w:eastAsia="ru-RU"/>
              </w:rPr>
              <w:t>19</w:t>
            </w:r>
          </w:p>
        </w:tc>
      </w:tr>
    </w:tbl>
    <w:p w:rsidR="008C473A" w:rsidRDefault="008C473A" w:rsidP="00CC6585">
      <w:pPr>
        <w:spacing w:after="0" w:line="240" w:lineRule="auto"/>
        <w:rPr>
          <w:rFonts w:ascii="Times New Roman" w:eastAsia="Times New Roman" w:hAnsi="Times New Roman" w:cs="Times New Roman"/>
          <w:b/>
          <w:bCs/>
          <w:color w:val="000000" w:themeColor="text1"/>
          <w:sz w:val="26"/>
          <w:szCs w:val="26"/>
          <w:lang w:eastAsia="ru-RU"/>
        </w:rPr>
      </w:pPr>
    </w:p>
    <w:p w:rsidR="00CC6585" w:rsidRDefault="00B25025" w:rsidP="00CC6585">
      <w:pPr>
        <w:spacing w:after="0" w:line="240" w:lineRule="auto"/>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3422015</wp:posOffset>
                </wp:positionH>
                <wp:positionV relativeFrom="paragraph">
                  <wp:posOffset>84455</wp:posOffset>
                </wp:positionV>
                <wp:extent cx="1045845" cy="243840"/>
                <wp:effectExtent l="0" t="0" r="1905" b="381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845" cy="243840"/>
                        </a:xfrm>
                        <a:prstGeom prst="rect">
                          <a:avLst/>
                        </a:prstGeom>
                        <a:noFill/>
                        <a:ln>
                          <a:noFill/>
                          <a:prstDash/>
                        </a:ln>
                      </wps:spPr>
                      <wps:txbx>
                        <w:txbxContent>
                          <w:p w:rsidR="00452B35" w:rsidRPr="004E0D5B" w:rsidRDefault="00452B35" w:rsidP="00452B35">
                            <w:pPr>
                              <w:spacing w:after="0" w:line="240" w:lineRule="auto"/>
                              <w:jc w:val="center"/>
                              <w:rPr>
                                <w:color w:val="FFFFFF" w:themeColor="background1"/>
                              </w:rPr>
                            </w:pPr>
                            <w:r w:rsidRPr="004E0D5B">
                              <w:rPr>
                                <w:rFonts w:ascii="Times New Roman" w:eastAsia="Times New Roman" w:hAnsi="Times New Roman"/>
                                <w:color w:val="FFFFFF" w:themeColor="background1"/>
                                <w:lang w:eastAsia="ru-RU"/>
                              </w:rPr>
                              <w:t>{REGDA}</w:t>
                            </w:r>
                          </w:p>
                        </w:txbxContent>
                      </wps:txbx>
                      <wps:bodyPr vert="horz" wrap="square" lIns="0" tIns="35999"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margin-left:269.45pt;margin-top:6.65pt;width:82.35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" filled="f" stroked="f">
                <v:path arrowok="t"/>
                <v:textbox inset="0,.99997mm,0,0">
                  <w:txbxContent>
                    <w:p w:rsidR="00452B35" w:rsidRPr="004E0D5B" w:rsidRDefault="00452B35" w:rsidP="00452B35">
                      <w:pPr>
                        <w:spacing w:after="0" w:line="240" w:lineRule="auto"/>
                        <w:jc w:val="center"/>
                        <w:rPr>
                          <w:color w:val="FFFFFF" w:themeColor="background1"/>
                        </w:rPr>
                      </w:pPr>
                      <w:r w:rsidRPr="004E0D5B">
                        <w:rPr>
                          <w:rFonts w:ascii="Times New Roman" w:eastAsia="Times New Roman" w:hAnsi="Times New Roman"/>
                          <w:color w:val="FFFFFF" w:themeColor="background1"/>
                          <w:lang w:eastAsia="ru-RU"/>
                        </w:rPr>
                        <w:t>{REGDA}</w:t>
                      </w:r>
                    </w:p>
                  </w:txbxContent>
                </v:textbox>
              </v:shape>
            </w:pict>
          </mc:Fallback>
        </mc:AlternateContent>
      </w:r>
    </w:p>
    <w:p w:rsidR="00B00419" w:rsidRDefault="007416F6" w:rsidP="00CC6585">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themeColor="text1"/>
          <w:sz w:val="26"/>
          <w:szCs w:val="26"/>
          <w:lang w:eastAsia="ru-RU"/>
        </w:rPr>
        <w:t>В</w:t>
      </w:r>
      <w:r w:rsidR="00B00419">
        <w:rPr>
          <w:rFonts w:ascii="Times New Roman" w:eastAsia="Times New Roman" w:hAnsi="Times New Roman" w:cs="Times New Roman"/>
          <w:b/>
          <w:bCs/>
          <w:color w:val="000000" w:themeColor="text1"/>
          <w:sz w:val="26"/>
          <w:szCs w:val="26"/>
          <w:lang w:eastAsia="ru-RU"/>
        </w:rPr>
        <w:t>ременный порядок</w:t>
      </w:r>
    </w:p>
    <w:p w:rsidR="00A32BE6" w:rsidRDefault="00B00419" w:rsidP="00B00419">
      <w:pPr>
        <w:spacing w:after="0" w:line="240" w:lineRule="auto"/>
        <w:jc w:val="center"/>
        <w:rPr>
          <w:rFonts w:ascii="Times New Roman" w:hAnsi="Times New Roman" w:cs="Times New Roman"/>
          <w:b/>
          <w:sz w:val="28"/>
          <w:szCs w:val="28"/>
        </w:rPr>
      </w:pPr>
      <w:r>
        <w:rPr>
          <w:rFonts w:ascii="Times New Roman" w:hAnsi="Times New Roman" w:cs="Times New Roman"/>
          <w:b/>
          <w:bCs/>
          <w:color w:val="000000" w:themeColor="text1"/>
          <w:sz w:val="26"/>
          <w:szCs w:val="26"/>
        </w:rPr>
        <w:t>предоставления муниципальной услуги</w:t>
      </w:r>
      <w:r w:rsidR="00127316">
        <w:rPr>
          <w:rFonts w:ascii="Times New Roman" w:hAnsi="Times New Roman" w:cs="Times New Roman"/>
          <w:b/>
          <w:bCs/>
          <w:color w:val="000000" w:themeColor="text1"/>
          <w:sz w:val="26"/>
          <w:szCs w:val="26"/>
        </w:rPr>
        <w:t xml:space="preserve"> </w:t>
      </w:r>
      <w:r w:rsidR="00127316" w:rsidRPr="00127316">
        <w:rPr>
          <w:rFonts w:ascii="Times New Roman" w:hAnsi="Times New Roman" w:cs="Times New Roman"/>
          <w:b/>
          <w:bCs/>
          <w:color w:val="000000" w:themeColor="text1"/>
          <w:sz w:val="26"/>
          <w:szCs w:val="26"/>
        </w:rPr>
        <w:t>«Предоставление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бесплатно»</w:t>
      </w:r>
    </w:p>
    <w:p w:rsidR="00A32BE6" w:rsidRDefault="00A32BE6" w:rsidP="00452B35">
      <w:pPr>
        <w:spacing w:after="0" w:line="240" w:lineRule="auto"/>
        <w:ind w:firstLine="709"/>
        <w:jc w:val="both"/>
        <w:rPr>
          <w:rFonts w:ascii="Times New Roman" w:hAnsi="Times New Roman" w:cs="Times New Roman"/>
          <w:sz w:val="28"/>
          <w:szCs w:val="28"/>
        </w:rPr>
      </w:pPr>
    </w:p>
    <w:p w:rsidR="00574909" w:rsidRDefault="00574909" w:rsidP="00574909">
      <w:pPr>
        <w:widowControl w:val="0"/>
        <w:numPr>
          <w:ilvl w:val="0"/>
          <w:numId w:val="1"/>
        </w:numPr>
        <w:spacing w:after="0" w:line="240" w:lineRule="auto"/>
        <w:jc w:val="center"/>
        <w:outlineLvl w:val="1"/>
        <w:rPr>
          <w:rFonts w:ascii="Times New Roman" w:hAnsi="Times New Roman"/>
          <w:b/>
          <w:color w:val="000000"/>
          <w:sz w:val="26"/>
          <w:szCs w:val="26"/>
        </w:rPr>
      </w:pPr>
      <w:bookmarkStart w:id="0" w:name="Par559"/>
      <w:bookmarkEnd w:id="0"/>
      <w:r>
        <w:rPr>
          <w:rFonts w:ascii="Times New Roman" w:hAnsi="Times New Roman"/>
          <w:b/>
          <w:color w:val="000000" w:themeColor="text1"/>
          <w:sz w:val="26"/>
          <w:szCs w:val="26"/>
        </w:rPr>
        <w:t>Общие положения</w:t>
      </w:r>
    </w:p>
    <w:p w:rsidR="00574909" w:rsidRDefault="00574909" w:rsidP="00574909">
      <w:pPr>
        <w:widowControl w:val="0"/>
        <w:spacing w:after="0" w:line="240" w:lineRule="auto"/>
        <w:ind w:left="357"/>
        <w:outlineLvl w:val="1"/>
        <w:rPr>
          <w:rFonts w:ascii="Times New Roman" w:hAnsi="Times New Roman"/>
          <w:color w:val="000000"/>
          <w:sz w:val="26"/>
          <w:szCs w:val="26"/>
        </w:rPr>
      </w:pPr>
    </w:p>
    <w:p w:rsidR="00574909" w:rsidRDefault="00574909" w:rsidP="00574909">
      <w:pPr>
        <w:widowControl w:val="0"/>
        <w:tabs>
          <w:tab w:val="center" w:pos="4818"/>
          <w:tab w:val="left" w:pos="8649"/>
        </w:tabs>
        <w:spacing w:after="0" w:line="240" w:lineRule="auto"/>
        <w:outlineLvl w:val="1"/>
        <w:rPr>
          <w:rFonts w:ascii="Times New Roman" w:hAnsi="Times New Roman"/>
          <w:b/>
          <w:color w:val="000000"/>
          <w:sz w:val="26"/>
          <w:szCs w:val="26"/>
        </w:rPr>
      </w:pPr>
      <w:r>
        <w:rPr>
          <w:rFonts w:ascii="Times New Roman" w:hAnsi="Times New Roman"/>
          <w:b/>
          <w:color w:val="000000" w:themeColor="text1"/>
          <w:sz w:val="26"/>
          <w:szCs w:val="26"/>
        </w:rPr>
        <w:tab/>
        <w:t xml:space="preserve">1.1. Предмет регулирования </w:t>
      </w:r>
      <w:r>
        <w:rPr>
          <w:rFonts w:ascii="Times New Roman" w:eastAsia="Times New Roman" w:hAnsi="Times New Roman" w:cs="Times New Roman"/>
          <w:b/>
          <w:bCs/>
          <w:color w:val="000000" w:themeColor="text1"/>
          <w:sz w:val="26"/>
          <w:szCs w:val="26"/>
          <w:lang w:eastAsia="ru-RU"/>
        </w:rPr>
        <w:t>временного порядка</w:t>
      </w:r>
      <w:r>
        <w:rPr>
          <w:rFonts w:ascii="Times New Roman" w:hAnsi="Times New Roman"/>
          <w:b/>
          <w:color w:val="000000" w:themeColor="text1"/>
          <w:sz w:val="26"/>
          <w:szCs w:val="26"/>
        </w:rPr>
        <w:tab/>
      </w:r>
    </w:p>
    <w:p w:rsidR="00574909" w:rsidRDefault="00574909" w:rsidP="00574909">
      <w:pPr>
        <w:spacing w:after="0" w:line="240" w:lineRule="auto"/>
        <w:ind w:firstLine="709"/>
        <w:jc w:val="both"/>
        <w:rPr>
          <w:rFonts w:ascii="Times New Roman" w:hAnsi="Times New Roman" w:cs="Times New Roman"/>
          <w:color w:val="000000"/>
          <w:sz w:val="26"/>
          <w:szCs w:val="26"/>
        </w:rPr>
      </w:pPr>
      <w:r>
        <w:rPr>
          <w:rFonts w:ascii="Times New Roman" w:hAnsi="Times New Roman"/>
          <w:color w:val="000000" w:themeColor="text1"/>
          <w:sz w:val="26"/>
          <w:szCs w:val="26"/>
        </w:rPr>
        <w:t xml:space="preserve">1.1.1. </w:t>
      </w:r>
      <w:proofErr w:type="gramStart"/>
      <w:r>
        <w:rPr>
          <w:rFonts w:ascii="Times New Roman" w:hAnsi="Times New Roman" w:cs="Times New Roman"/>
          <w:color w:val="000000" w:themeColor="text1"/>
          <w:sz w:val="26"/>
          <w:szCs w:val="26"/>
        </w:rPr>
        <w:t xml:space="preserve">Настоящий </w:t>
      </w:r>
      <w:r>
        <w:rPr>
          <w:rFonts w:ascii="Times New Roman" w:eastAsia="Times New Roman" w:hAnsi="Times New Roman" w:cs="Times New Roman"/>
          <w:bCs/>
          <w:color w:val="000000" w:themeColor="text1"/>
          <w:sz w:val="26"/>
          <w:szCs w:val="26"/>
          <w:lang w:eastAsia="ru-RU"/>
        </w:rPr>
        <w:t>временный порядок</w:t>
      </w:r>
      <w:r>
        <w:rPr>
          <w:rFonts w:ascii="Times New Roman" w:hAnsi="Times New Roman" w:cs="Times New Roman"/>
          <w:color w:val="000000" w:themeColor="text1"/>
          <w:sz w:val="26"/>
          <w:szCs w:val="26"/>
        </w:rPr>
        <w:t xml:space="preserve"> регулирует </w:t>
      </w:r>
      <w:r>
        <w:rPr>
          <w:rFonts w:ascii="Times New Roman" w:eastAsia="Calibri" w:hAnsi="Times New Roman" w:cs="Times New Roman"/>
          <w:color w:val="000000" w:themeColor="text1"/>
          <w:sz w:val="26"/>
          <w:szCs w:val="26"/>
        </w:rPr>
        <w:t xml:space="preserve">отношения, возникающие между заявителем и </w:t>
      </w:r>
      <w:r w:rsidR="0039252B">
        <w:rPr>
          <w:rFonts w:ascii="Times New Roman" w:eastAsia="Times New Roman" w:hAnsi="Times New Roman" w:cs="Times New Roman"/>
          <w:color w:val="000000" w:themeColor="text1"/>
          <w:sz w:val="26"/>
          <w:szCs w:val="26"/>
          <w:lang w:eastAsia="ru-RU"/>
        </w:rPr>
        <w:t>администрацией городского поселения «Город Бирюч» муниципального района «Красногвардейский район» Белгородской области</w:t>
      </w:r>
      <w:r>
        <w:rPr>
          <w:rFonts w:ascii="Times New Roman" w:eastAsia="Times New Roman" w:hAnsi="Times New Roman" w:cs="Times New Roman"/>
          <w:color w:val="000000" w:themeColor="text1"/>
          <w:sz w:val="26"/>
          <w:szCs w:val="26"/>
          <w:lang w:eastAsia="ru-RU"/>
        </w:rPr>
        <w:br/>
        <w:t xml:space="preserve">при </w:t>
      </w:r>
      <w:r>
        <w:rPr>
          <w:rFonts w:ascii="Times New Roman" w:hAnsi="Times New Roman" w:cs="Times New Roman"/>
          <w:color w:val="000000" w:themeColor="text1"/>
          <w:sz w:val="26"/>
          <w:szCs w:val="26"/>
        </w:rPr>
        <w:t xml:space="preserve">предоставлении государственной (муниципальной) услуги </w:t>
      </w:r>
      <w:r w:rsidR="0039252B">
        <w:rPr>
          <w:rFonts w:ascii="Times New Roman" w:hAnsi="Times New Roman" w:cs="Times New Roman"/>
          <w:color w:val="000000" w:themeColor="text1"/>
          <w:sz w:val="26"/>
          <w:szCs w:val="26"/>
        </w:rPr>
        <w:t>«</w:t>
      </w:r>
      <w:r w:rsidR="0039252B" w:rsidRPr="00F4169C">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бесплатно</w:t>
      </w:r>
      <w:r w:rsidR="0039252B" w:rsidRPr="00FF6CA1">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6"/>
          <w:szCs w:val="26"/>
          <w:lang w:eastAsia="ru-RU"/>
        </w:rPr>
        <w:t>(</w:t>
      </w:r>
      <w:r>
        <w:rPr>
          <w:rFonts w:ascii="Times New Roman" w:hAnsi="Times New Roman" w:cs="Times New Roman"/>
          <w:color w:val="000000" w:themeColor="text1"/>
          <w:sz w:val="26"/>
          <w:szCs w:val="26"/>
        </w:rPr>
        <w:t>далее – Услуга)).</w:t>
      </w:r>
      <w:proofErr w:type="gramEnd"/>
    </w:p>
    <w:p w:rsidR="00574909" w:rsidRDefault="00574909" w:rsidP="00574909">
      <w:pPr>
        <w:spacing w:after="0" w:line="240" w:lineRule="auto"/>
        <w:ind w:firstLine="709"/>
        <w:jc w:val="both"/>
        <w:rPr>
          <w:rFonts w:ascii="Times New Roman" w:hAnsi="Times New Roman" w:cs="Times New Roman"/>
          <w:color w:val="000000"/>
          <w:sz w:val="26"/>
          <w:szCs w:val="26"/>
        </w:rPr>
      </w:pPr>
      <w:r>
        <w:rPr>
          <w:rFonts w:ascii="Times New Roman" w:eastAsia="Times New Roman" w:hAnsi="Times New Roman" w:cs="Times New Roman"/>
          <w:color w:val="000000" w:themeColor="text1"/>
          <w:sz w:val="26"/>
          <w:szCs w:val="26"/>
          <w:lang w:eastAsia="ru-RU"/>
        </w:rPr>
        <w:t xml:space="preserve">1.1.2. Полномочия по предоставлению </w:t>
      </w:r>
      <w:r>
        <w:rPr>
          <w:rFonts w:ascii="Times New Roman" w:hAnsi="Times New Roman" w:cs="Times New Roman"/>
          <w:color w:val="000000" w:themeColor="text1"/>
          <w:sz w:val="26"/>
          <w:szCs w:val="26"/>
        </w:rPr>
        <w:t>Услуги</w:t>
      </w:r>
      <w:r>
        <w:rPr>
          <w:rFonts w:ascii="Times New Roman" w:eastAsia="Times New Roman" w:hAnsi="Times New Roman" w:cs="Times New Roman"/>
          <w:color w:val="000000" w:themeColor="text1"/>
          <w:sz w:val="26"/>
          <w:szCs w:val="26"/>
          <w:lang w:eastAsia="ru-RU"/>
        </w:rPr>
        <w:t xml:space="preserve"> осуществляются </w:t>
      </w:r>
      <w:r w:rsidR="0039252B">
        <w:rPr>
          <w:rFonts w:ascii="Times New Roman" w:eastAsia="Times New Roman" w:hAnsi="Times New Roman" w:cs="Times New Roman"/>
          <w:color w:val="000000" w:themeColor="text1"/>
          <w:sz w:val="26"/>
          <w:szCs w:val="26"/>
          <w:lang w:eastAsia="ru-RU"/>
        </w:rPr>
        <w:t>администрацией городского поселения «Город Бирюч» муниципального района «Красногвардейский район» Белгородской области</w:t>
      </w:r>
      <w:r>
        <w:rPr>
          <w:rFonts w:ascii="Times New Roman" w:eastAsia="Times New Roman" w:hAnsi="Times New Roman" w:cs="Times New Roman"/>
          <w:color w:val="000000" w:themeColor="text1"/>
          <w:sz w:val="26"/>
          <w:szCs w:val="26"/>
          <w:lang w:eastAsia="ru-RU"/>
        </w:rPr>
        <w:t>.</w:t>
      </w:r>
    </w:p>
    <w:p w:rsidR="00574909" w:rsidRDefault="00574909" w:rsidP="0057490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1.1.3. </w:t>
      </w:r>
      <w:proofErr w:type="gramStart"/>
      <w:r>
        <w:rPr>
          <w:rFonts w:ascii="Times New Roman" w:eastAsia="Times New Roman" w:hAnsi="Times New Roman" w:cs="Times New Roman"/>
          <w:color w:val="000000" w:themeColor="text1"/>
          <w:sz w:val="26"/>
          <w:szCs w:val="26"/>
          <w:lang w:eastAsia="ru-RU"/>
        </w:rPr>
        <w:t>В предоставлении Услуги принимают участие многофункциональные центры предоставления государственных и муниципальных услуг (далее – МФЦ)</w:t>
      </w:r>
      <w:r>
        <w:rPr>
          <w:rFonts w:ascii="Times New Roman" w:eastAsia="Times New Roman" w:hAnsi="Times New Roman" w:cs="Times New Roman"/>
          <w:color w:val="000000" w:themeColor="text1"/>
          <w:sz w:val="26"/>
          <w:szCs w:val="26"/>
          <w:lang w:eastAsia="ru-RU"/>
        </w:rPr>
        <w:br/>
        <w:t>при наличии соответствующего соглашения о взаимодействии между МФЦ</w:t>
      </w:r>
      <w:r>
        <w:rPr>
          <w:rFonts w:ascii="Times New Roman" w:eastAsia="Times New Roman" w:hAnsi="Times New Roman" w:cs="Times New Roman"/>
          <w:color w:val="000000" w:themeColor="text1"/>
          <w:sz w:val="26"/>
          <w:szCs w:val="26"/>
          <w:lang w:eastAsia="ru-RU"/>
        </w:rPr>
        <w:br/>
        <w:t>и органом, предоставляющим Услугу, заключ</w:t>
      </w:r>
      <w:r w:rsidR="00C9042C">
        <w:rPr>
          <w:rFonts w:ascii="Times New Roman" w:eastAsia="Times New Roman" w:hAnsi="Times New Roman" w:cs="Times New Roman"/>
          <w:color w:val="000000" w:themeColor="text1"/>
          <w:sz w:val="26"/>
          <w:szCs w:val="26"/>
          <w:lang w:eastAsia="ru-RU"/>
        </w:rPr>
        <w:t>ё</w:t>
      </w:r>
      <w:r>
        <w:rPr>
          <w:rFonts w:ascii="Times New Roman" w:eastAsia="Times New Roman" w:hAnsi="Times New Roman" w:cs="Times New Roman"/>
          <w:color w:val="000000" w:themeColor="text1"/>
          <w:sz w:val="26"/>
          <w:szCs w:val="26"/>
          <w:lang w:eastAsia="ru-RU"/>
        </w:rPr>
        <w:t>нным в соответствии</w:t>
      </w:r>
      <w:r>
        <w:rPr>
          <w:rFonts w:ascii="Times New Roman" w:eastAsia="Times New Roman" w:hAnsi="Times New Roman" w:cs="Times New Roman"/>
          <w:color w:val="000000" w:themeColor="text1"/>
          <w:sz w:val="26"/>
          <w:szCs w:val="26"/>
          <w:lang w:eastAsia="ru-RU"/>
        </w:rPr>
        <w:br/>
        <w:t>с постановлением Правительства Российской Федерации от 27 сентября 2011 года</w:t>
      </w:r>
      <w:r>
        <w:rPr>
          <w:rFonts w:ascii="Times New Roman" w:eastAsia="Times New Roman" w:hAnsi="Times New Roman" w:cs="Times New Roman"/>
          <w:color w:val="000000" w:themeColor="text1"/>
          <w:sz w:val="26"/>
          <w:szCs w:val="26"/>
          <w:lang w:eastAsia="ru-RU"/>
        </w:rPr>
        <w:br/>
        <w:t xml:space="preserve">№ 797 </w:t>
      </w:r>
      <w:r>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Pr>
          <w:rFonts w:ascii="Times New Roman" w:hAnsi="Times New Roman" w:cs="Times New Roman"/>
          <w:sz w:val="26"/>
          <w:szCs w:val="26"/>
        </w:rPr>
        <w:t xml:space="preserve">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rFonts w:ascii="Times New Roman" w:eastAsia="Times New Roman" w:hAnsi="Times New Roman" w:cs="Times New Roman"/>
          <w:color w:val="000000" w:themeColor="text1"/>
          <w:sz w:val="26"/>
          <w:szCs w:val="26"/>
          <w:lang w:eastAsia="ru-RU"/>
        </w:rPr>
        <w:t xml:space="preserve">. </w:t>
      </w:r>
    </w:p>
    <w:p w:rsidR="00574909" w:rsidRDefault="006E174F"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1.1.4. МФЦ, в которые подаё</w:t>
      </w:r>
      <w:r w:rsidR="00574909">
        <w:rPr>
          <w:rFonts w:ascii="Times New Roman" w:eastAsia="Times New Roman" w:hAnsi="Times New Roman" w:cs="Times New Roman"/>
          <w:color w:val="000000" w:themeColor="text1"/>
          <w:sz w:val="26"/>
          <w:szCs w:val="26"/>
          <w:lang w:eastAsia="ru-RU"/>
        </w:rPr>
        <w:t>тся заявление о предоставлении Услуги, не могут принять (либо могут принять) решение об отказе в при</w:t>
      </w:r>
      <w:r w:rsidR="00C9042C">
        <w:rPr>
          <w:rFonts w:ascii="Times New Roman" w:eastAsia="Times New Roman" w:hAnsi="Times New Roman" w:cs="Times New Roman"/>
          <w:color w:val="000000" w:themeColor="text1"/>
          <w:sz w:val="26"/>
          <w:szCs w:val="26"/>
          <w:lang w:eastAsia="ru-RU"/>
        </w:rPr>
        <w:t>ё</w:t>
      </w:r>
      <w:r w:rsidR="00574909">
        <w:rPr>
          <w:rFonts w:ascii="Times New Roman" w:eastAsia="Times New Roman" w:hAnsi="Times New Roman" w:cs="Times New Roman"/>
          <w:color w:val="000000" w:themeColor="text1"/>
          <w:sz w:val="26"/>
          <w:szCs w:val="26"/>
          <w:lang w:eastAsia="ru-RU"/>
        </w:rPr>
        <w:t>ме заявления и документов и (или) информации, необходимых для е</w:t>
      </w:r>
      <w:r w:rsidR="00C9042C">
        <w:rPr>
          <w:rFonts w:ascii="Times New Roman" w:eastAsia="Times New Roman" w:hAnsi="Times New Roman" w:cs="Times New Roman"/>
          <w:color w:val="000000" w:themeColor="text1"/>
          <w:sz w:val="26"/>
          <w:szCs w:val="26"/>
          <w:lang w:eastAsia="ru-RU"/>
        </w:rPr>
        <w:t>ё</w:t>
      </w:r>
      <w:r w:rsidR="00574909">
        <w:rPr>
          <w:rFonts w:ascii="Times New Roman" w:eastAsia="Times New Roman" w:hAnsi="Times New Roman" w:cs="Times New Roman"/>
          <w:color w:val="000000" w:themeColor="text1"/>
          <w:sz w:val="26"/>
          <w:szCs w:val="26"/>
          <w:lang w:eastAsia="ru-RU"/>
        </w:rPr>
        <w:t xml:space="preserve"> предоставления.</w:t>
      </w:r>
    </w:p>
    <w:p w:rsidR="00574909" w:rsidRDefault="00574909" w:rsidP="00574909">
      <w:pPr>
        <w:widowControl w:val="0"/>
        <w:ind w:firstLine="540"/>
        <w:jc w:val="center"/>
        <w:rPr>
          <w:rFonts w:ascii="Times New Roman" w:hAnsi="Times New Roman"/>
          <w:b/>
          <w:color w:val="000000"/>
          <w:sz w:val="26"/>
          <w:szCs w:val="26"/>
        </w:rPr>
      </w:pPr>
      <w:r>
        <w:rPr>
          <w:rFonts w:ascii="Times New Roman" w:hAnsi="Times New Roman"/>
          <w:b/>
          <w:color w:val="000000" w:themeColor="text1"/>
          <w:sz w:val="26"/>
          <w:szCs w:val="26"/>
        </w:rPr>
        <w:t>1.2. Круг заявителей</w:t>
      </w:r>
    </w:p>
    <w:p w:rsidR="00574909" w:rsidRDefault="00574909" w:rsidP="00574909">
      <w:pPr>
        <w:spacing w:after="0" w:line="240" w:lineRule="auto"/>
        <w:ind w:firstLine="540"/>
        <w:jc w:val="both"/>
        <w:rPr>
          <w:rFonts w:ascii="Times New Roman" w:hAnsi="Times New Roman"/>
          <w:color w:val="000000"/>
          <w:sz w:val="26"/>
          <w:szCs w:val="26"/>
        </w:rPr>
      </w:pPr>
      <w:bookmarkStart w:id="1" w:name="Par61"/>
      <w:bookmarkEnd w:id="1"/>
      <w:r>
        <w:rPr>
          <w:rFonts w:ascii="Times New Roman" w:hAnsi="Times New Roman"/>
          <w:color w:val="000000" w:themeColor="text1"/>
          <w:sz w:val="26"/>
          <w:szCs w:val="26"/>
        </w:rPr>
        <w:t xml:space="preserve">1.2.1. В качестве заявителей могут выступать </w:t>
      </w:r>
      <w:r w:rsidR="0039252B" w:rsidRPr="003455F1">
        <w:rPr>
          <w:rFonts w:ascii="Times New Roman" w:hAnsi="Times New Roman" w:cs="Times New Roman"/>
          <w:sz w:val="28"/>
          <w:szCs w:val="28"/>
        </w:rPr>
        <w:t>граждане, имеющие трех и более детей и состоящие на учете в качестве лиц, имеющих право на предоставление земельных участков в собственность бесплатно</w:t>
      </w:r>
      <w:r>
        <w:rPr>
          <w:rFonts w:ascii="Times New Roman" w:hAnsi="Times New Roman"/>
          <w:color w:val="000000" w:themeColor="text1"/>
          <w:sz w:val="26"/>
          <w:szCs w:val="26"/>
        </w:rPr>
        <w:t xml:space="preserve"> (далее – заявитель).</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1.2.2. Интересы заявителей, указанных в </w:t>
      </w:r>
      <w:hyperlink w:anchor="Par577" w:tooltip="Ссылка на текущий документ" w:history="1">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 xml:space="preserve">1.2.1 раздела </w:t>
      </w:r>
      <w:r>
        <w:rPr>
          <w:rFonts w:ascii="Times New Roman" w:eastAsia="Times New Roman" w:hAnsi="Times New Roman" w:cs="Times New Roman"/>
          <w:color w:val="000000" w:themeColor="text1"/>
          <w:sz w:val="26"/>
          <w:szCs w:val="26"/>
          <w:lang w:val="en-US" w:eastAsia="ru-RU"/>
        </w:rPr>
        <w:t>I</w:t>
      </w:r>
      <w:r w:rsidR="0039252B">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настоящего временного порядка, могут представлять лица, обладающие соответствующими полномочиями (далее – представитель).</w:t>
      </w:r>
    </w:p>
    <w:p w:rsidR="00574909" w:rsidRDefault="00574909" w:rsidP="00574909">
      <w:pPr>
        <w:widowControl w:val="0"/>
        <w:spacing w:after="0" w:line="240" w:lineRule="auto"/>
        <w:jc w:val="center"/>
        <w:rPr>
          <w:rFonts w:ascii="Times New Roman" w:hAnsi="Times New Roman"/>
          <w:b/>
          <w:color w:val="000000"/>
          <w:sz w:val="26"/>
          <w:szCs w:val="26"/>
        </w:rPr>
      </w:pPr>
    </w:p>
    <w:p w:rsidR="00574909" w:rsidRDefault="00574909" w:rsidP="00574909">
      <w:pPr>
        <w:widowControl w:val="0"/>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1.3. Способы информирования</w:t>
      </w:r>
      <w:r>
        <w:rPr>
          <w:rFonts w:ascii="Times New Roman" w:eastAsia="Times New Roman" w:hAnsi="Times New Roman" w:cs="Times New Roman"/>
          <w:b/>
          <w:color w:val="000000" w:themeColor="text1"/>
          <w:sz w:val="26"/>
          <w:szCs w:val="26"/>
          <w:lang w:eastAsia="ru-RU"/>
        </w:rPr>
        <w:br/>
        <w:t>заявителей о порядке предоставления Услуги</w:t>
      </w:r>
    </w:p>
    <w:p w:rsidR="00574909" w:rsidRDefault="00574909" w:rsidP="00574909">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themeColor="text1"/>
          <w:sz w:val="26"/>
          <w:szCs w:val="26"/>
          <w:lang w:eastAsia="ru-RU"/>
        </w:rPr>
        <w:t xml:space="preserve">1.3.1. Информирование заявителей о порядке </w:t>
      </w:r>
      <w:r>
        <w:rPr>
          <w:rFonts w:ascii="Times New Roman" w:eastAsia="Times New Roman" w:hAnsi="Times New Roman" w:cs="Times New Roman"/>
          <w:color w:val="000000" w:themeColor="text1"/>
          <w:sz w:val="26"/>
          <w:szCs w:val="26"/>
          <w:lang w:eastAsia="ru-RU"/>
        </w:rPr>
        <w:t>предоставления Услуги</w:t>
      </w:r>
      <w:r>
        <w:rPr>
          <w:rFonts w:ascii="Times New Roman" w:eastAsia="Times New Roman" w:hAnsi="Times New Roman" w:cs="Arial"/>
          <w:color w:val="000000" w:themeColor="text1"/>
          <w:sz w:val="26"/>
          <w:szCs w:val="26"/>
          <w:lang w:eastAsia="ru-RU"/>
        </w:rPr>
        <w:t xml:space="preserve"> осуществляется посредством их консультирования </w:t>
      </w:r>
      <w:r>
        <w:rPr>
          <w:rFonts w:ascii="Times New Roman" w:eastAsia="Times New Roman" w:hAnsi="Times New Roman" w:cs="Times New Roman"/>
          <w:color w:val="000000" w:themeColor="text1"/>
          <w:sz w:val="26"/>
          <w:szCs w:val="26"/>
          <w:lang w:eastAsia="ru-RU"/>
        </w:rPr>
        <w:t>в местах предоставления Услуги</w:t>
      </w:r>
      <w:r>
        <w:rPr>
          <w:rFonts w:ascii="Times New Roman" w:eastAsia="Times New Roman" w:hAnsi="Times New Roman" w:cs="Arial"/>
          <w:color w:val="000000" w:themeColor="text1"/>
          <w:sz w:val="26"/>
          <w:szCs w:val="26"/>
          <w:lang w:eastAsia="ru-RU"/>
        </w:rPr>
        <w:t xml:space="preserve"> и размещения информации на информационном стенде </w:t>
      </w:r>
      <w:r>
        <w:rPr>
          <w:rFonts w:ascii="Times New Roman" w:eastAsia="Times New Roman" w:hAnsi="Times New Roman" w:cs="Times New Roman"/>
          <w:color w:val="000000" w:themeColor="text1"/>
          <w:sz w:val="26"/>
          <w:szCs w:val="26"/>
          <w:lang w:eastAsia="ru-RU"/>
        </w:rPr>
        <w:t xml:space="preserve">в местах предоставления </w:t>
      </w:r>
      <w:bookmarkStart w:id="2" w:name="_GoBack"/>
      <w:bookmarkEnd w:id="2"/>
      <w:r>
        <w:rPr>
          <w:rFonts w:ascii="Times New Roman" w:eastAsia="Times New Roman" w:hAnsi="Times New Roman" w:cs="Times New Roman"/>
          <w:color w:val="000000" w:themeColor="text1"/>
          <w:sz w:val="26"/>
          <w:szCs w:val="26"/>
          <w:lang w:eastAsia="ru-RU"/>
        </w:rPr>
        <w:t>Услуги</w:t>
      </w:r>
      <w:r>
        <w:rPr>
          <w:rFonts w:ascii="Times New Roman" w:eastAsia="Times New Roman" w:hAnsi="Times New Roman" w:cs="Arial"/>
          <w:color w:val="000000" w:themeColor="text1"/>
          <w:sz w:val="26"/>
          <w:szCs w:val="26"/>
          <w:lang w:eastAsia="ru-RU"/>
        </w:rPr>
        <w:t xml:space="preserve">, на официальном сайте </w:t>
      </w:r>
      <w:r w:rsidR="0039252B">
        <w:rPr>
          <w:rFonts w:ascii="Times New Roman" w:eastAsia="Times New Roman" w:hAnsi="Times New Roman" w:cs="Arial"/>
          <w:color w:val="000000" w:themeColor="text1"/>
          <w:sz w:val="26"/>
          <w:szCs w:val="26"/>
          <w:lang w:eastAsia="ru-RU"/>
        </w:rPr>
        <w:t>городского поселения «Город Бирюч»</w:t>
      </w:r>
      <w:r>
        <w:rPr>
          <w:rFonts w:ascii="Times New Roman" w:eastAsia="Times New Roman" w:hAnsi="Times New Roman" w:cs="Arial"/>
          <w:color w:val="000000" w:themeColor="text1"/>
          <w:sz w:val="26"/>
          <w:szCs w:val="26"/>
          <w:lang w:eastAsia="ru-RU"/>
        </w:rPr>
        <w:t xml:space="preserve"> </w:t>
      </w:r>
      <w:r w:rsidR="0039252B" w:rsidRPr="0039252B">
        <w:rPr>
          <w:rFonts w:ascii="Times New Roman" w:eastAsia="Times New Roman" w:hAnsi="Times New Roman" w:cs="Times New Roman"/>
          <w:color w:val="000000" w:themeColor="text1"/>
          <w:sz w:val="26"/>
          <w:szCs w:val="26"/>
          <w:lang w:eastAsia="ru-RU"/>
        </w:rPr>
        <w:t>https://biryuchkrasnogvardejskij-r31.gosweb.gosuslugi.ru/</w:t>
      </w:r>
      <w:r>
        <w:rPr>
          <w:rFonts w:ascii="Times New Roman" w:eastAsia="Times New Roman" w:hAnsi="Times New Roman" w:cs="Arial"/>
          <w:color w:val="000000" w:themeColor="text1"/>
          <w:sz w:val="26"/>
          <w:szCs w:val="26"/>
          <w:lang w:eastAsia="ru-RU"/>
        </w:rPr>
        <w:t xml:space="preserve">, в </w:t>
      </w:r>
      <w:r>
        <w:rPr>
          <w:rFonts w:ascii="Times New Roman" w:hAnsi="Times New Roman"/>
          <w:color w:val="000000" w:themeColor="text1"/>
          <w:sz w:val="26"/>
          <w:szCs w:val="26"/>
        </w:rPr>
        <w:t xml:space="preserve">федеральной государственной информационной системе «Единый портал государственных и муниципальных услуг (функций)» </w:t>
      </w:r>
      <w:r>
        <w:rPr>
          <w:rFonts w:ascii="Times New Roman" w:eastAsia="Times New Roman" w:hAnsi="Times New Roman"/>
          <w:color w:val="000000" w:themeColor="text1"/>
          <w:sz w:val="26"/>
          <w:szCs w:val="26"/>
          <w:lang w:eastAsia="ru-RU"/>
        </w:rPr>
        <w:t>(далее</w:t>
      </w:r>
      <w:r>
        <w:rPr>
          <w:rFonts w:ascii="Times New Roman" w:hAnsi="Times New Roman"/>
          <w:color w:val="000000" w:themeColor="text1"/>
          <w:sz w:val="26"/>
          <w:szCs w:val="26"/>
        </w:rPr>
        <w:t xml:space="preserve"> – ЕПГУ)</w:t>
      </w:r>
      <w:proofErr w:type="gramStart"/>
      <w:r>
        <w:rPr>
          <w:rFonts w:ascii="Times New Roman" w:eastAsia="Times New Roman" w:hAnsi="Times New Roman"/>
          <w:color w:val="000000" w:themeColor="text1"/>
          <w:sz w:val="26"/>
          <w:szCs w:val="26"/>
          <w:lang w:eastAsia="ru-RU"/>
        </w:rPr>
        <w:t>,</w:t>
      </w:r>
      <w:r>
        <w:rPr>
          <w:rFonts w:ascii="Times New Roman" w:hAnsi="Times New Roman"/>
          <w:color w:val="000000" w:themeColor="text1"/>
          <w:sz w:val="26"/>
          <w:szCs w:val="26"/>
        </w:rPr>
        <w:t>в</w:t>
      </w:r>
      <w:proofErr w:type="gramEnd"/>
      <w:r>
        <w:rPr>
          <w:rFonts w:ascii="Times New Roman" w:hAnsi="Times New Roman"/>
          <w:color w:val="000000" w:themeColor="text1"/>
          <w:sz w:val="26"/>
          <w:szCs w:val="26"/>
        </w:rPr>
        <w:t xml:space="preserve"> региональной информационной системе «Реестр государственных и муниципальных услуг (функций) Белгородской области» (далее – РПГУ)</w:t>
      </w:r>
      <w:r>
        <w:rPr>
          <w:rFonts w:ascii="Times New Roman" w:eastAsia="Times New Roman" w:hAnsi="Times New Roman" w:cs="Arial"/>
          <w:color w:val="000000" w:themeColor="text1"/>
          <w:sz w:val="26"/>
          <w:szCs w:val="26"/>
          <w:lang w:eastAsia="ru-RU"/>
        </w:rPr>
        <w:t>.</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Default="00574909" w:rsidP="00574909">
      <w:pPr>
        <w:widowControl w:val="0"/>
        <w:numPr>
          <w:ilvl w:val="0"/>
          <w:numId w:val="1"/>
        </w:numPr>
        <w:spacing w:after="0" w:line="240" w:lineRule="auto"/>
        <w:jc w:val="center"/>
        <w:outlineLvl w:val="1"/>
        <w:rPr>
          <w:rFonts w:ascii="Times New Roman" w:eastAsia="Times New Roman" w:hAnsi="Times New Roman" w:cs="Times New Roman"/>
          <w:b/>
          <w:color w:val="000000"/>
          <w:sz w:val="26"/>
          <w:szCs w:val="26"/>
          <w:lang w:eastAsia="ru-RU"/>
        </w:rPr>
      </w:pPr>
      <w:bookmarkStart w:id="3" w:name="Par566"/>
      <w:bookmarkEnd w:id="3"/>
      <w:r>
        <w:rPr>
          <w:rFonts w:ascii="Times New Roman" w:eastAsia="Times New Roman" w:hAnsi="Times New Roman" w:cs="Times New Roman"/>
          <w:b/>
          <w:color w:val="000000" w:themeColor="text1"/>
          <w:sz w:val="26"/>
          <w:szCs w:val="26"/>
          <w:lang w:eastAsia="ru-RU"/>
        </w:rPr>
        <w:t>Требования к предоставлению Услуги</w:t>
      </w:r>
    </w:p>
    <w:p w:rsidR="00574909" w:rsidRDefault="00574909" w:rsidP="00574909">
      <w:pPr>
        <w:widowControl w:val="0"/>
        <w:spacing w:after="0" w:line="240" w:lineRule="auto"/>
        <w:ind w:left="1080"/>
        <w:outlineLvl w:val="1"/>
        <w:rPr>
          <w:rFonts w:ascii="Times New Roman" w:eastAsia="Times New Roman" w:hAnsi="Times New Roman" w:cs="Times New Roman"/>
          <w:b/>
          <w:color w:val="000000"/>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2.1.  Результат предоставления Услуги</w:t>
      </w:r>
    </w:p>
    <w:p w:rsidR="00574909" w:rsidRDefault="00574909" w:rsidP="0057490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2.1.1. </w:t>
      </w:r>
      <w:r w:rsidRPr="0042798B">
        <w:rPr>
          <w:rFonts w:ascii="Times New Roman" w:hAnsi="Times New Roman" w:cs="Times New Roman"/>
          <w:sz w:val="26"/>
          <w:szCs w:val="26"/>
        </w:rPr>
        <w:t>Результатами предоставления Услуги явля</w:t>
      </w:r>
      <w:r w:rsidR="00B33969">
        <w:rPr>
          <w:rFonts w:ascii="Times New Roman" w:hAnsi="Times New Roman" w:cs="Times New Roman"/>
          <w:sz w:val="26"/>
          <w:szCs w:val="26"/>
        </w:rPr>
        <w:t>е</w:t>
      </w:r>
      <w:r w:rsidRPr="0042798B">
        <w:rPr>
          <w:rFonts w:ascii="Times New Roman" w:hAnsi="Times New Roman" w:cs="Times New Roman"/>
          <w:sz w:val="26"/>
          <w:szCs w:val="26"/>
        </w:rPr>
        <w:t>тся</w:t>
      </w:r>
      <w:r w:rsidR="00B33969" w:rsidRPr="00B33969">
        <w:rPr>
          <w:rFonts w:ascii="Times New Roman" w:hAnsi="Times New Roman" w:cs="Times New Roman"/>
          <w:sz w:val="28"/>
          <w:szCs w:val="28"/>
        </w:rPr>
        <w:t xml:space="preserve"> </w:t>
      </w:r>
      <w:r w:rsidR="0019542E">
        <w:rPr>
          <w:rFonts w:ascii="Times New Roman" w:hAnsi="Times New Roman" w:cs="Times New Roman"/>
          <w:sz w:val="28"/>
          <w:szCs w:val="28"/>
        </w:rPr>
        <w:t>решение</w:t>
      </w:r>
      <w:r w:rsidR="00470571">
        <w:rPr>
          <w:rFonts w:ascii="Times New Roman" w:hAnsi="Times New Roman" w:cs="Times New Roman"/>
          <w:sz w:val="28"/>
          <w:szCs w:val="28"/>
        </w:rPr>
        <w:t xml:space="preserve"> (распоряжение)</w:t>
      </w:r>
      <w:r w:rsidR="00B33969" w:rsidRPr="003455F1">
        <w:rPr>
          <w:rFonts w:ascii="Times New Roman" w:hAnsi="Times New Roman" w:cs="Times New Roman"/>
          <w:sz w:val="28"/>
          <w:szCs w:val="28"/>
        </w:rPr>
        <w:t xml:space="preserve"> о предоставлении (предварительном согласовании предоставления) земельного участка в собственность бесплатно и направление решения заявителю</w:t>
      </w:r>
      <w:r>
        <w:rPr>
          <w:rFonts w:ascii="Times New Roman" w:eastAsia="Times New Roman" w:hAnsi="Times New Roman" w:cs="Times New Roman"/>
          <w:color w:val="000000" w:themeColor="text1"/>
          <w:sz w:val="26"/>
          <w:szCs w:val="26"/>
          <w:lang w:eastAsia="ru-RU"/>
        </w:rPr>
        <w:t>.</w:t>
      </w:r>
    </w:p>
    <w:p w:rsidR="00574909" w:rsidRDefault="00574909" w:rsidP="0057490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2.1.2. </w:t>
      </w:r>
      <w:r w:rsidR="00B33969">
        <w:rPr>
          <w:rFonts w:ascii="Times New Roman" w:eastAsia="Times New Roman" w:hAnsi="Times New Roman" w:cs="Times New Roman"/>
          <w:color w:val="000000" w:themeColor="text1"/>
          <w:sz w:val="26"/>
          <w:szCs w:val="26"/>
          <w:lang w:eastAsia="ru-RU"/>
        </w:rPr>
        <w:t>Решение</w:t>
      </w:r>
      <w:r>
        <w:rPr>
          <w:rFonts w:ascii="Times New Roman" w:eastAsia="Times New Roman" w:hAnsi="Times New Roman" w:cs="Times New Roman"/>
          <w:color w:val="000000" w:themeColor="text1"/>
          <w:sz w:val="26"/>
          <w:szCs w:val="26"/>
          <w:lang w:eastAsia="ru-RU"/>
        </w:rPr>
        <w:t xml:space="preserve"> </w:t>
      </w:r>
      <w:r w:rsidR="00470571">
        <w:rPr>
          <w:rFonts w:ascii="Times New Roman" w:eastAsia="Times New Roman" w:hAnsi="Times New Roman" w:cs="Times New Roman"/>
          <w:color w:val="000000" w:themeColor="text1"/>
          <w:sz w:val="26"/>
          <w:szCs w:val="26"/>
          <w:lang w:eastAsia="ru-RU"/>
        </w:rPr>
        <w:t>(расп</w:t>
      </w:r>
      <w:r>
        <w:rPr>
          <w:rFonts w:ascii="Times New Roman" w:eastAsia="Times New Roman" w:hAnsi="Times New Roman" w:cs="Times New Roman"/>
          <w:color w:val="000000" w:themeColor="text1"/>
          <w:sz w:val="26"/>
          <w:szCs w:val="26"/>
          <w:lang w:eastAsia="ru-RU"/>
        </w:rPr>
        <w:t>о</w:t>
      </w:r>
      <w:r w:rsidR="00470571">
        <w:rPr>
          <w:rFonts w:ascii="Times New Roman" w:eastAsia="Times New Roman" w:hAnsi="Times New Roman" w:cs="Times New Roman"/>
          <w:color w:val="000000" w:themeColor="text1"/>
          <w:sz w:val="26"/>
          <w:szCs w:val="26"/>
          <w:lang w:eastAsia="ru-RU"/>
        </w:rPr>
        <w:t>ряжение)</w:t>
      </w:r>
      <w:r>
        <w:rPr>
          <w:rFonts w:ascii="Times New Roman" w:eastAsia="Times New Roman" w:hAnsi="Times New Roman" w:cs="Times New Roman"/>
          <w:color w:val="000000" w:themeColor="text1"/>
          <w:sz w:val="26"/>
          <w:szCs w:val="26"/>
          <w:lang w:eastAsia="ru-RU"/>
        </w:rPr>
        <w:t xml:space="preserve"> </w:t>
      </w:r>
      <w:proofErr w:type="gramStart"/>
      <w:r>
        <w:rPr>
          <w:rFonts w:ascii="Times New Roman" w:eastAsia="Times New Roman" w:hAnsi="Times New Roman" w:cs="Times New Roman"/>
          <w:color w:val="000000" w:themeColor="text1"/>
          <w:sz w:val="26"/>
          <w:szCs w:val="26"/>
          <w:lang w:eastAsia="ru-RU"/>
        </w:rPr>
        <w:t>предоставлении</w:t>
      </w:r>
      <w:proofErr w:type="gramEnd"/>
      <w:r>
        <w:rPr>
          <w:rFonts w:ascii="Times New Roman" w:eastAsia="Times New Roman" w:hAnsi="Times New Roman" w:cs="Times New Roman"/>
          <w:color w:val="000000" w:themeColor="text1"/>
          <w:sz w:val="26"/>
          <w:szCs w:val="26"/>
          <w:lang w:eastAsia="ru-RU"/>
        </w:rPr>
        <w:t xml:space="preserve"> Услуги.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2.1.3</w:t>
      </w:r>
      <w:r w:rsidR="00B43939">
        <w:rPr>
          <w:rFonts w:ascii="Times New Roman" w:eastAsia="Times New Roman" w:hAnsi="Times New Roman" w:cs="Times New Roman"/>
          <w:color w:val="000000" w:themeColor="text1"/>
          <w:sz w:val="26"/>
          <w:szCs w:val="26"/>
          <w:lang w:eastAsia="ru-RU"/>
        </w:rPr>
        <w:t xml:space="preserve"> </w:t>
      </w:r>
      <w:r w:rsidR="00B33969">
        <w:rPr>
          <w:rFonts w:ascii="Times New Roman" w:eastAsia="Times New Roman" w:hAnsi="Times New Roman" w:cs="Times New Roman"/>
          <w:color w:val="000000" w:themeColor="text1"/>
          <w:sz w:val="26"/>
          <w:szCs w:val="26"/>
          <w:lang w:eastAsia="ru-RU"/>
        </w:rPr>
        <w:t>Решение</w:t>
      </w:r>
      <w:r>
        <w:rPr>
          <w:rFonts w:ascii="Times New Roman" w:eastAsia="Times New Roman" w:hAnsi="Times New Roman" w:cs="Times New Roman"/>
          <w:color w:val="000000" w:themeColor="text1"/>
          <w:sz w:val="26"/>
          <w:szCs w:val="26"/>
          <w:lang w:eastAsia="ru-RU"/>
        </w:rPr>
        <w:t xml:space="preserve"> </w:t>
      </w:r>
      <w:r w:rsidR="00470571">
        <w:rPr>
          <w:rFonts w:ascii="Times New Roman" w:eastAsia="Times New Roman" w:hAnsi="Times New Roman" w:cs="Times New Roman"/>
          <w:color w:val="000000" w:themeColor="text1"/>
          <w:sz w:val="26"/>
          <w:szCs w:val="26"/>
          <w:lang w:eastAsia="ru-RU"/>
        </w:rPr>
        <w:t xml:space="preserve">(распоряжение) </w:t>
      </w:r>
      <w:r>
        <w:rPr>
          <w:rFonts w:ascii="Times New Roman" w:eastAsia="Times New Roman" w:hAnsi="Times New Roman" w:cs="Times New Roman"/>
          <w:color w:val="000000" w:themeColor="text1"/>
          <w:sz w:val="26"/>
          <w:szCs w:val="26"/>
          <w:lang w:eastAsia="ru-RU"/>
        </w:rPr>
        <w:t>об отказе в предоставлении.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2.1.4. Результат оказания услуги можно получить следующими способами:</w:t>
      </w:r>
    </w:p>
    <w:p w:rsidR="00574909" w:rsidRPr="0019542E" w:rsidRDefault="00B33969" w:rsidP="00B43939">
      <w:pPr>
        <w:pStyle w:val="af2"/>
        <w:numPr>
          <w:ilvl w:val="0"/>
          <w:numId w:val="5"/>
        </w:numPr>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19542E">
        <w:rPr>
          <w:rFonts w:ascii="Times New Roman" w:hAnsi="Times New Roman"/>
          <w:color w:val="000000" w:themeColor="text1"/>
          <w:sz w:val="26"/>
          <w:szCs w:val="26"/>
        </w:rPr>
        <w:t>в форме бумажного документа, а также в случае если Результат предоставления муниципальной услуги направляется в форме электронного документа, заявителю также дополнительно в личный кабинет на ЕПГУ</w:t>
      </w:r>
      <w:proofErr w:type="gramStart"/>
      <w:r w:rsidRPr="0019542E">
        <w:rPr>
          <w:rFonts w:ascii="Times New Roman" w:hAnsi="Times New Roman"/>
          <w:color w:val="000000" w:themeColor="text1"/>
          <w:sz w:val="26"/>
          <w:szCs w:val="26"/>
        </w:rPr>
        <w:t>,Р</w:t>
      </w:r>
      <w:proofErr w:type="gramEnd"/>
      <w:r w:rsidRPr="0019542E">
        <w:rPr>
          <w:rFonts w:ascii="Times New Roman" w:hAnsi="Times New Roman"/>
          <w:color w:val="000000" w:themeColor="text1"/>
          <w:sz w:val="26"/>
          <w:szCs w:val="26"/>
        </w:rPr>
        <w:t>ПГУ направляется уведомление о возможности получения результата предоставления услуги на бумажном носителе в администрации городского поселения «Город Бирюч», или в МФЦ.</w:t>
      </w: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2.2. Срок предоставления Услуги</w:t>
      </w:r>
    </w:p>
    <w:p w:rsidR="00574909" w:rsidRDefault="00574909"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2.2.1. Максимальный срок предоставления Ус</w:t>
      </w:r>
      <w:r w:rsidR="00B33969">
        <w:rPr>
          <w:rFonts w:ascii="Times New Roman" w:hAnsi="Times New Roman"/>
          <w:color w:val="000000" w:themeColor="text1"/>
          <w:sz w:val="26"/>
          <w:szCs w:val="26"/>
        </w:rPr>
        <w:t xml:space="preserve">луги со дня регистрации запроса </w:t>
      </w:r>
      <w:r>
        <w:rPr>
          <w:rFonts w:ascii="Times New Roman" w:hAnsi="Times New Roman"/>
          <w:color w:val="000000" w:themeColor="text1"/>
          <w:sz w:val="26"/>
          <w:szCs w:val="26"/>
        </w:rPr>
        <w:t>и документов и (или) информации, необходимых для предоставления Услуги:</w:t>
      </w:r>
    </w:p>
    <w:p w:rsidR="00574909" w:rsidRDefault="00574909"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а)</w:t>
      </w:r>
      <w:r w:rsidR="00451698">
        <w:rPr>
          <w:rFonts w:ascii="Times New Roman" w:hAnsi="Times New Roman"/>
          <w:color w:val="000000" w:themeColor="text1"/>
          <w:sz w:val="26"/>
          <w:szCs w:val="26"/>
        </w:rPr>
        <w:t> </w:t>
      </w:r>
      <w:r>
        <w:rPr>
          <w:rFonts w:ascii="Times New Roman" w:hAnsi="Times New Roman"/>
          <w:color w:val="000000" w:themeColor="text1"/>
          <w:sz w:val="26"/>
          <w:szCs w:val="26"/>
        </w:rPr>
        <w:t xml:space="preserve">в органе, предоставляющем Услугу, в том </w:t>
      </w:r>
      <w:proofErr w:type="gramStart"/>
      <w:r>
        <w:rPr>
          <w:rFonts w:ascii="Times New Roman" w:hAnsi="Times New Roman"/>
          <w:color w:val="000000" w:themeColor="text1"/>
          <w:sz w:val="26"/>
          <w:szCs w:val="26"/>
        </w:rPr>
        <w:t>числе</w:t>
      </w:r>
      <w:proofErr w:type="gramEnd"/>
      <w:r>
        <w:rPr>
          <w:rFonts w:ascii="Times New Roman" w:hAnsi="Times New Roman"/>
          <w:color w:val="000000" w:themeColor="text1"/>
          <w:sz w:val="26"/>
          <w:szCs w:val="26"/>
        </w:rPr>
        <w:t xml:space="preserve"> в случае если запрос</w:t>
      </w:r>
      <w:r>
        <w:rPr>
          <w:rFonts w:ascii="Times New Roman" w:hAnsi="Times New Roman"/>
          <w:color w:val="000000" w:themeColor="text1"/>
          <w:sz w:val="26"/>
          <w:szCs w:val="26"/>
        </w:rPr>
        <w:br/>
        <w:t>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w:t>
      </w:r>
      <w:r w:rsidR="003F19DE">
        <w:rPr>
          <w:rFonts w:ascii="Times New Roman" w:hAnsi="Times New Roman"/>
          <w:color w:val="000000" w:themeColor="text1"/>
          <w:sz w:val="26"/>
          <w:szCs w:val="26"/>
        </w:rPr>
        <w:t>,</w:t>
      </w:r>
      <w:r>
        <w:rPr>
          <w:rFonts w:ascii="Times New Roman" w:hAnsi="Times New Roman"/>
          <w:color w:val="000000" w:themeColor="text1"/>
          <w:sz w:val="26"/>
          <w:szCs w:val="26"/>
        </w:rPr>
        <w:t xml:space="preserve"> составляет </w:t>
      </w:r>
      <w:r w:rsidR="00B33969">
        <w:rPr>
          <w:rFonts w:ascii="Times New Roman" w:hAnsi="Times New Roman"/>
          <w:color w:val="000000" w:themeColor="text1"/>
          <w:sz w:val="26"/>
          <w:szCs w:val="26"/>
        </w:rPr>
        <w:t>20</w:t>
      </w:r>
      <w:r>
        <w:rPr>
          <w:rFonts w:ascii="Times New Roman" w:hAnsi="Times New Roman"/>
          <w:color w:val="000000" w:themeColor="text1"/>
          <w:sz w:val="26"/>
          <w:szCs w:val="26"/>
        </w:rPr>
        <w:t xml:space="preserve"> рабочих дней;</w:t>
      </w:r>
    </w:p>
    <w:p w:rsidR="00574909" w:rsidRPr="00451698" w:rsidRDefault="00574909" w:rsidP="00451698">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w:t>
      </w:r>
      <w:proofErr w:type="gramStart"/>
      <w:r>
        <w:rPr>
          <w:rFonts w:ascii="Times New Roman" w:hAnsi="Times New Roman"/>
          <w:color w:val="000000" w:themeColor="text1"/>
          <w:sz w:val="26"/>
          <w:szCs w:val="26"/>
        </w:rPr>
        <w:t>)н</w:t>
      </w:r>
      <w:proofErr w:type="gramEnd"/>
      <w:r>
        <w:rPr>
          <w:rFonts w:ascii="Times New Roman" w:hAnsi="Times New Roman"/>
          <w:color w:val="000000" w:themeColor="text1"/>
          <w:sz w:val="26"/>
          <w:szCs w:val="26"/>
        </w:rPr>
        <w:t>а</w:t>
      </w:r>
      <w:r w:rsidR="00B33969">
        <w:rPr>
          <w:rFonts w:ascii="Times New Roman" w:hAnsi="Times New Roman"/>
          <w:color w:val="000000" w:themeColor="text1"/>
          <w:sz w:val="26"/>
          <w:szCs w:val="26"/>
        </w:rPr>
        <w:t xml:space="preserve"> </w:t>
      </w:r>
      <w:r>
        <w:rPr>
          <w:rFonts w:ascii="Times New Roman" w:hAnsi="Times New Roman"/>
          <w:color w:val="000000" w:themeColor="text1"/>
          <w:sz w:val="26"/>
          <w:szCs w:val="26"/>
        </w:rPr>
        <w:t>ЕПГУ, официальном сайте органа, предоставляющего Услугу</w:t>
      </w:r>
      <w:r w:rsidR="00B33969">
        <w:rPr>
          <w:rFonts w:ascii="Times New Roman" w:hAnsi="Times New Roman"/>
          <w:color w:val="000000" w:themeColor="text1"/>
          <w:sz w:val="26"/>
          <w:szCs w:val="26"/>
        </w:rPr>
        <w:t xml:space="preserve"> 20</w:t>
      </w:r>
      <w:r>
        <w:rPr>
          <w:rFonts w:ascii="Times New Roman" w:hAnsi="Times New Roman"/>
          <w:color w:val="000000" w:themeColor="text1"/>
          <w:sz w:val="26"/>
          <w:szCs w:val="26"/>
        </w:rPr>
        <w:t xml:space="preserve"> рабочих дней;</w:t>
      </w:r>
    </w:p>
    <w:p w:rsidR="00574909" w:rsidRDefault="00451698"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 xml:space="preserve">в) </w:t>
      </w:r>
      <w:r w:rsidR="00574909">
        <w:rPr>
          <w:rFonts w:ascii="Times New Roman" w:hAnsi="Times New Roman"/>
          <w:color w:val="000000" w:themeColor="text1"/>
          <w:sz w:val="26"/>
          <w:szCs w:val="26"/>
        </w:rPr>
        <w:t>на</w:t>
      </w:r>
      <w:r w:rsidR="00B33969">
        <w:rPr>
          <w:rFonts w:ascii="Times New Roman" w:hAnsi="Times New Roman"/>
          <w:color w:val="000000" w:themeColor="text1"/>
          <w:sz w:val="26"/>
          <w:szCs w:val="26"/>
        </w:rPr>
        <w:t xml:space="preserve"> </w:t>
      </w:r>
      <w:r w:rsidR="00574909">
        <w:rPr>
          <w:rFonts w:ascii="Times New Roman" w:hAnsi="Times New Roman"/>
          <w:color w:val="000000" w:themeColor="text1"/>
          <w:sz w:val="26"/>
          <w:szCs w:val="26"/>
        </w:rPr>
        <w:t xml:space="preserve">РПГУ </w:t>
      </w:r>
      <w:r w:rsidR="00DD6CE2">
        <w:rPr>
          <w:rFonts w:ascii="Times New Roman" w:hAnsi="Times New Roman"/>
          <w:color w:val="000000" w:themeColor="text1"/>
          <w:sz w:val="26"/>
          <w:szCs w:val="26"/>
        </w:rPr>
        <w:t>– </w:t>
      </w:r>
      <w:r w:rsidR="00B33969">
        <w:rPr>
          <w:rFonts w:ascii="Times New Roman" w:hAnsi="Times New Roman"/>
          <w:color w:val="000000" w:themeColor="text1"/>
          <w:sz w:val="26"/>
          <w:szCs w:val="26"/>
        </w:rPr>
        <w:t>20</w:t>
      </w:r>
      <w:r w:rsidR="00574909">
        <w:rPr>
          <w:rFonts w:ascii="Times New Roman" w:hAnsi="Times New Roman"/>
          <w:color w:val="000000" w:themeColor="text1"/>
          <w:sz w:val="26"/>
          <w:szCs w:val="26"/>
        </w:rPr>
        <w:t xml:space="preserve"> рабочих дней;</w:t>
      </w:r>
    </w:p>
    <w:p w:rsidR="00574909" w:rsidRDefault="00574909"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г</w:t>
      </w:r>
      <w:proofErr w:type="gramStart"/>
      <w:r>
        <w:rPr>
          <w:rFonts w:ascii="Times New Roman" w:hAnsi="Times New Roman"/>
          <w:color w:val="000000" w:themeColor="text1"/>
          <w:sz w:val="26"/>
          <w:szCs w:val="26"/>
        </w:rPr>
        <w:t>)в</w:t>
      </w:r>
      <w:proofErr w:type="gramEnd"/>
      <w:r>
        <w:rPr>
          <w:rFonts w:ascii="Times New Roman" w:hAnsi="Times New Roman"/>
          <w:color w:val="000000" w:themeColor="text1"/>
          <w:sz w:val="26"/>
          <w:szCs w:val="26"/>
        </w:rPr>
        <w:t xml:space="preserve"> МФЦ</w:t>
      </w:r>
      <w:r w:rsidR="003F19DE">
        <w:rPr>
          <w:rFonts w:ascii="Times New Roman" w:hAnsi="Times New Roman"/>
          <w:color w:val="000000" w:themeColor="text1"/>
          <w:sz w:val="26"/>
          <w:szCs w:val="26"/>
        </w:rPr>
        <w:t>, в случае</w:t>
      </w:r>
      <w:r>
        <w:rPr>
          <w:rFonts w:ascii="Times New Roman" w:hAnsi="Times New Roman"/>
          <w:color w:val="000000" w:themeColor="text1"/>
          <w:sz w:val="26"/>
          <w:szCs w:val="26"/>
        </w:rPr>
        <w:t xml:space="preserve"> если запрос и документы и (или) информация, необходимые для предоставления Услуги, поданы заявителем</w:t>
      </w:r>
      <w:r w:rsidR="00B7174D">
        <w:rPr>
          <w:rFonts w:ascii="Times New Roman" w:hAnsi="Times New Roman"/>
          <w:color w:val="000000" w:themeColor="text1"/>
          <w:sz w:val="26"/>
          <w:szCs w:val="26"/>
        </w:rPr>
        <w:br/>
      </w:r>
      <w:r>
        <w:rPr>
          <w:rFonts w:ascii="Times New Roman" w:hAnsi="Times New Roman"/>
          <w:color w:val="000000" w:themeColor="text1"/>
          <w:sz w:val="26"/>
          <w:szCs w:val="26"/>
        </w:rPr>
        <w:t>в МФЦ</w:t>
      </w:r>
      <w:r w:rsidR="00B7174D">
        <w:rPr>
          <w:rFonts w:ascii="Times New Roman" w:hAnsi="Times New Roman"/>
          <w:color w:val="000000" w:themeColor="text1"/>
          <w:sz w:val="26"/>
          <w:szCs w:val="26"/>
        </w:rPr>
        <w:t>, – </w:t>
      </w:r>
      <w:r w:rsidR="00B33969">
        <w:rPr>
          <w:rFonts w:ascii="Times New Roman" w:hAnsi="Times New Roman"/>
          <w:color w:val="000000" w:themeColor="text1"/>
          <w:sz w:val="26"/>
          <w:szCs w:val="26"/>
        </w:rPr>
        <w:t>20</w:t>
      </w:r>
      <w:r>
        <w:rPr>
          <w:rFonts w:ascii="Times New Roman" w:hAnsi="Times New Roman"/>
          <w:color w:val="000000" w:themeColor="text1"/>
          <w:sz w:val="26"/>
          <w:szCs w:val="26"/>
        </w:rPr>
        <w:t xml:space="preserve"> рабочих дней</w:t>
      </w:r>
      <w:r w:rsidR="00B33969">
        <w:rPr>
          <w:rFonts w:ascii="Times New Roman" w:hAnsi="Times New Roman"/>
          <w:color w:val="000000" w:themeColor="text1"/>
          <w:sz w:val="26"/>
          <w:szCs w:val="26"/>
        </w:rPr>
        <w:t xml:space="preserve"> со дня</w:t>
      </w:r>
      <w:r w:rsidR="0008562F">
        <w:rPr>
          <w:rFonts w:ascii="Times New Roman" w:hAnsi="Times New Roman"/>
          <w:color w:val="000000" w:themeColor="text1"/>
          <w:sz w:val="26"/>
          <w:szCs w:val="26"/>
        </w:rPr>
        <w:t xml:space="preserve"> поступления заявления в администрацию городского поселения «Город Бирюч»</w:t>
      </w:r>
      <w:r>
        <w:rPr>
          <w:rFonts w:ascii="Times New Roman" w:hAnsi="Times New Roman"/>
          <w:color w:val="000000" w:themeColor="text1"/>
          <w:sz w:val="26"/>
          <w:szCs w:val="26"/>
        </w:rPr>
        <w:t>.</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lastRenderedPageBreak/>
        <w:t>2.2.2. В общий срок предоставления Услуги не включается срок, на который приостанавливается предоставление 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sidRPr="00966155">
        <w:rPr>
          <w:rFonts w:ascii="Times New Roman" w:eastAsia="Times New Roman" w:hAnsi="Times New Roman" w:cs="Times New Roman"/>
          <w:b/>
          <w:color w:val="000000" w:themeColor="text1"/>
          <w:sz w:val="26"/>
          <w:szCs w:val="26"/>
          <w:lang w:eastAsia="ru-RU"/>
        </w:rPr>
        <w:t>2.3. Правовые основания предоставления 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Arial"/>
          <w:color w:val="000000" w:themeColor="text1"/>
          <w:sz w:val="26"/>
          <w:szCs w:val="26"/>
          <w:lang w:eastAsia="ru-RU"/>
        </w:rPr>
        <w:t>2.3.1</w:t>
      </w:r>
      <w:r>
        <w:rPr>
          <w:rFonts w:ascii="Times New Roman" w:eastAsia="Times New Roman" w:hAnsi="Times New Roman" w:cs="Times New Roman"/>
          <w:color w:val="000000" w:themeColor="text1"/>
          <w:sz w:val="26"/>
          <w:szCs w:val="26"/>
          <w:lang w:eastAsia="ru-RU"/>
        </w:rPr>
        <w:t xml:space="preserve">. </w:t>
      </w:r>
      <w:proofErr w:type="gramStart"/>
      <w:r>
        <w:rPr>
          <w:rFonts w:ascii="Times New Roman" w:eastAsia="Times New Roman" w:hAnsi="Times New Roman" w:cs="Times New Roman"/>
          <w:color w:val="000000" w:themeColor="text1"/>
          <w:sz w:val="26"/>
          <w:szCs w:val="26"/>
          <w:lang w:eastAsia="ru-RU"/>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w:t>
      </w:r>
      <w:r w:rsidR="0012731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(функций)</w:t>
      </w:r>
      <w:r w:rsidR="0012731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(далее – ФРГУ, федеральный</w:t>
      </w:r>
      <w:proofErr w:type="gramEnd"/>
      <w:r>
        <w:rPr>
          <w:rFonts w:ascii="Times New Roman" w:eastAsia="Times New Roman" w:hAnsi="Times New Roman" w:cs="Times New Roman"/>
          <w:color w:val="000000" w:themeColor="text1"/>
          <w:sz w:val="26"/>
          <w:szCs w:val="26"/>
          <w:lang w:eastAsia="ru-RU"/>
        </w:rPr>
        <w:t xml:space="preserve"> реестр).</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2.3.2.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w:t>
      </w:r>
      <w:r w:rsidR="0012731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на РПГУ и ЕПГУ, в ФРГУ.</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jc w:val="center"/>
        <w:outlineLvl w:val="2"/>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 xml:space="preserve">2.4. Исчерпывающий перечень документов, </w:t>
      </w:r>
      <w:r>
        <w:rPr>
          <w:rFonts w:ascii="Times New Roman" w:eastAsia="Times New Roman" w:hAnsi="Times New Roman" w:cs="Times New Roman"/>
          <w:b/>
          <w:color w:val="000000" w:themeColor="text1"/>
          <w:sz w:val="26"/>
          <w:szCs w:val="26"/>
          <w:lang w:eastAsia="ru-RU"/>
        </w:rPr>
        <w:br/>
        <w:t>необходимых для предоставления Услуги</w:t>
      </w:r>
    </w:p>
    <w:p w:rsidR="00574909" w:rsidRDefault="00574909" w:rsidP="00574909">
      <w:pPr>
        <w:spacing w:after="0" w:line="240" w:lineRule="auto"/>
        <w:ind w:firstLine="709"/>
        <w:jc w:val="both"/>
        <w:rPr>
          <w:rFonts w:ascii="Times New Roman" w:eastAsia="Times New Roman" w:hAnsi="Times New Roman" w:cs="Times New Roman"/>
          <w:color w:val="000000"/>
          <w:sz w:val="26"/>
          <w:szCs w:val="26"/>
          <w:lang w:eastAsia="ru-RU"/>
        </w:rPr>
      </w:pPr>
      <w:bookmarkStart w:id="4" w:name="Par577"/>
      <w:bookmarkEnd w:id="4"/>
      <w:r>
        <w:rPr>
          <w:rFonts w:ascii="Times New Roman" w:eastAsia="Times New Roman" w:hAnsi="Times New Roman" w:cs="Times New Roman"/>
          <w:color w:val="000000" w:themeColor="text1"/>
          <w:sz w:val="26"/>
          <w:szCs w:val="26"/>
          <w:lang w:eastAsia="ru-RU"/>
        </w:rPr>
        <w:t>2.4.1. Для получения Услуги Заявитель представляет в орган, предоставляющий Услугу:</w:t>
      </w:r>
    </w:p>
    <w:p w:rsidR="00574909" w:rsidRDefault="00574909" w:rsidP="0057490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xml:space="preserve">а) заявление о предоставлении Услуги по форме согласно </w:t>
      </w:r>
      <w:r w:rsidR="00B7174D">
        <w:rPr>
          <w:rFonts w:ascii="Times New Roman" w:eastAsia="Times New Roman" w:hAnsi="Times New Roman" w:cs="Times New Roman"/>
          <w:color w:val="000000" w:themeColor="text1"/>
          <w:sz w:val="26"/>
          <w:szCs w:val="26"/>
          <w:lang w:eastAsia="ru-RU"/>
        </w:rPr>
        <w:t>п</w:t>
      </w:r>
      <w:r>
        <w:rPr>
          <w:rFonts w:ascii="Times New Roman" w:eastAsia="Times New Roman" w:hAnsi="Times New Roman" w:cs="Times New Roman"/>
          <w:color w:val="000000" w:themeColor="text1"/>
          <w:sz w:val="26"/>
          <w:szCs w:val="26"/>
          <w:lang w:eastAsia="ru-RU"/>
        </w:rPr>
        <w:t xml:space="preserve">риложению № </w:t>
      </w:r>
      <w:r w:rsidR="00B43939">
        <w:rPr>
          <w:rFonts w:ascii="Times New Roman" w:eastAsia="Times New Roman" w:hAnsi="Times New Roman" w:cs="Times New Roman"/>
          <w:color w:val="000000" w:themeColor="text1"/>
          <w:sz w:val="26"/>
          <w:szCs w:val="26"/>
          <w:lang w:eastAsia="ru-RU"/>
        </w:rPr>
        <w:t>1</w:t>
      </w:r>
      <w:r w:rsidR="0012731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к настоящему временному порядку;</w:t>
      </w:r>
    </w:p>
    <w:p w:rsidR="00464E78" w:rsidRPr="0074501D" w:rsidRDefault="00574909" w:rsidP="00464E78">
      <w:pPr>
        <w:pStyle w:val="Default"/>
        <w:ind w:firstLine="708"/>
        <w:jc w:val="both"/>
        <w:rPr>
          <w:sz w:val="28"/>
          <w:szCs w:val="28"/>
        </w:rPr>
      </w:pPr>
      <w:r>
        <w:rPr>
          <w:rFonts w:eastAsia="Times New Roman"/>
          <w:color w:val="000000" w:themeColor="text1"/>
          <w:sz w:val="26"/>
          <w:szCs w:val="26"/>
          <w:lang w:eastAsia="ru-RU"/>
        </w:rPr>
        <w:t xml:space="preserve">б) </w:t>
      </w:r>
      <w:r w:rsidR="00464E78" w:rsidRPr="00384B2F">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464E78">
        <w:rPr>
          <w:sz w:val="28"/>
          <w:szCs w:val="28"/>
        </w:rPr>
        <w:t>азовать такой земельный участок, к</w:t>
      </w:r>
      <w:r w:rsidR="00464E78" w:rsidRPr="0074501D">
        <w:rPr>
          <w:sz w:val="28"/>
          <w:szCs w:val="28"/>
        </w:rPr>
        <w:t>опи</w:t>
      </w:r>
      <w:r w:rsidR="00464E78">
        <w:rPr>
          <w:sz w:val="28"/>
          <w:szCs w:val="28"/>
        </w:rPr>
        <w:t>ю</w:t>
      </w:r>
      <w:r w:rsidR="00464E78" w:rsidRPr="0074501D">
        <w:rPr>
          <w:sz w:val="28"/>
          <w:szCs w:val="28"/>
        </w:rPr>
        <w:t xml:space="preserve"> документа, удостоверяющего личность заявителя. Документ, подтверждающий полномочия представителя заявителя, в случае, если с заявлением обращается представитель заявителя.</w:t>
      </w:r>
    </w:p>
    <w:p w:rsidR="00464E78" w:rsidRPr="0074501D" w:rsidRDefault="00464E78" w:rsidP="00464E78">
      <w:pPr>
        <w:pStyle w:val="Default"/>
        <w:ind w:firstLine="708"/>
        <w:jc w:val="both"/>
        <w:rPr>
          <w:sz w:val="28"/>
          <w:szCs w:val="28"/>
        </w:rPr>
      </w:pPr>
      <w:r w:rsidRPr="0074501D">
        <w:rPr>
          <w:sz w:val="28"/>
          <w:szCs w:val="28"/>
        </w:rPr>
        <w:t>Документы, указанные в подпункт</w:t>
      </w:r>
      <w:r>
        <w:rPr>
          <w:sz w:val="28"/>
          <w:szCs w:val="28"/>
        </w:rPr>
        <w:t>е</w:t>
      </w:r>
      <w:r w:rsidRPr="0074501D">
        <w:rPr>
          <w:sz w:val="28"/>
          <w:szCs w:val="28"/>
        </w:rPr>
        <w:t xml:space="preserve"> </w:t>
      </w:r>
      <w:r>
        <w:rPr>
          <w:sz w:val="28"/>
          <w:szCs w:val="28"/>
        </w:rPr>
        <w:t>б</w:t>
      </w:r>
      <w:r w:rsidRPr="0074501D">
        <w:rPr>
          <w:sz w:val="28"/>
          <w:szCs w:val="28"/>
        </w:rPr>
        <w:t xml:space="preserve"> настоящего подраздела, должны быть представлены заявителем самостоятельно.</w:t>
      </w:r>
    </w:p>
    <w:p w:rsidR="00574909" w:rsidRDefault="00464E78" w:rsidP="00574909">
      <w:pPr>
        <w:spacing w:after="0" w:line="240" w:lineRule="auto"/>
        <w:ind w:firstLine="709"/>
        <w:jc w:val="both"/>
        <w:rPr>
          <w:rFonts w:ascii="Times New Roman" w:hAnsi="Times New Roman"/>
          <w:color w:val="000000"/>
          <w:sz w:val="26"/>
          <w:szCs w:val="26"/>
        </w:rPr>
      </w:pPr>
      <w:r w:rsidRPr="00464E78">
        <w:rPr>
          <w:rFonts w:ascii="Times New Roman" w:hAnsi="Times New Roman"/>
          <w:color w:val="000000" w:themeColor="text1"/>
          <w:sz w:val="26"/>
          <w:szCs w:val="26"/>
        </w:rPr>
        <w:t xml:space="preserve">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w:t>
      </w:r>
      <w:r w:rsidR="00127316">
        <w:rPr>
          <w:rFonts w:ascii="Times New Roman" w:hAnsi="Times New Roman"/>
          <w:color w:val="000000" w:themeColor="text1"/>
          <w:sz w:val="26"/>
          <w:szCs w:val="26"/>
        </w:rPr>
        <w:t>э</w:t>
      </w:r>
      <w:r w:rsidRPr="00464E78">
        <w:rPr>
          <w:rFonts w:ascii="Times New Roman" w:hAnsi="Times New Roman"/>
          <w:color w:val="000000" w:themeColor="text1"/>
          <w:sz w:val="26"/>
          <w:szCs w:val="26"/>
        </w:rPr>
        <w:t>лектронной подписью в соответствии с законодательством Российской Федерации</w:t>
      </w:r>
      <w:r>
        <w:rPr>
          <w:rFonts w:ascii="Times New Roman" w:hAnsi="Times New Roman"/>
          <w:color w:val="000000" w:themeColor="text1"/>
          <w:sz w:val="26"/>
          <w:szCs w:val="26"/>
        </w:rPr>
        <w:t>.</w:t>
      </w:r>
    </w:p>
    <w:p w:rsidR="005E2105" w:rsidRDefault="00574909" w:rsidP="005E2105">
      <w:pPr>
        <w:pStyle w:val="Default"/>
        <w:ind w:firstLine="708"/>
        <w:jc w:val="both"/>
        <w:rPr>
          <w:sz w:val="28"/>
          <w:szCs w:val="28"/>
        </w:rPr>
      </w:pPr>
      <w:r>
        <w:rPr>
          <w:color w:val="000000" w:themeColor="text1"/>
          <w:sz w:val="26"/>
          <w:szCs w:val="26"/>
        </w:rPr>
        <w:t>2.4.2. </w:t>
      </w:r>
      <w:r>
        <w:rPr>
          <w:iCs/>
          <w:color w:val="000000" w:themeColor="text1"/>
          <w:sz w:val="26"/>
          <w:szCs w:val="26"/>
        </w:rPr>
        <w:t>Документы, необходимые для предоставления Услуги, которые подлежат представлению в рамках межведомственного информационного взаимодействия</w:t>
      </w:r>
      <w:r w:rsidR="005E2105" w:rsidRPr="0026034B">
        <w:rPr>
          <w:sz w:val="28"/>
          <w:szCs w:val="28"/>
        </w:rPr>
        <w:t>:</w:t>
      </w:r>
    </w:p>
    <w:p w:rsidR="005E2105" w:rsidRPr="00384B2F" w:rsidRDefault="005E2105" w:rsidP="005E2105">
      <w:pPr>
        <w:pStyle w:val="Default"/>
        <w:ind w:firstLine="708"/>
        <w:jc w:val="both"/>
        <w:rPr>
          <w:sz w:val="28"/>
          <w:szCs w:val="28"/>
        </w:rPr>
      </w:pPr>
      <w:r w:rsidRPr="00384B2F">
        <w:rPr>
          <w:sz w:val="28"/>
          <w:szCs w:val="28"/>
        </w:rPr>
        <w:t>- распоряжение Администрации о постановке на учет граждан, имеющих трех и более детей, в качестве лиц, имеющих право на предоставление земельных участков в собственность бесплатно;</w:t>
      </w:r>
    </w:p>
    <w:p w:rsidR="005E2105" w:rsidRPr="00384B2F" w:rsidRDefault="005E2105" w:rsidP="005E2105">
      <w:pPr>
        <w:pStyle w:val="Default"/>
        <w:ind w:firstLine="708"/>
        <w:jc w:val="both"/>
        <w:rPr>
          <w:sz w:val="28"/>
          <w:szCs w:val="28"/>
        </w:rPr>
      </w:pPr>
      <w:r w:rsidRPr="00384B2F">
        <w:rPr>
          <w:sz w:val="28"/>
          <w:szCs w:val="28"/>
        </w:rPr>
        <w:t xml:space="preserve">- выписка из Единого государственного реестра недвижимости (ЕГРН) о правах на приобретаемый земельный участок (за исключением случаев образования земельных участков, государственная собственность на которые </w:t>
      </w:r>
      <w:r w:rsidRPr="00384B2F">
        <w:rPr>
          <w:sz w:val="28"/>
          <w:szCs w:val="28"/>
        </w:rPr>
        <w:lastRenderedPageBreak/>
        <w:t>не разграничена) или уведомление об отсутствии в ЕГРН запрашиваемых сведений о зарегистрированных правах на указанный земельный участок;</w:t>
      </w:r>
    </w:p>
    <w:p w:rsidR="005E2105" w:rsidRPr="00384B2F" w:rsidRDefault="005E2105" w:rsidP="005E2105">
      <w:pPr>
        <w:pStyle w:val="Default"/>
        <w:ind w:firstLine="708"/>
        <w:jc w:val="both"/>
        <w:rPr>
          <w:sz w:val="28"/>
          <w:szCs w:val="28"/>
        </w:rPr>
      </w:pPr>
      <w:r w:rsidRPr="00384B2F">
        <w:rPr>
          <w:sz w:val="28"/>
          <w:szCs w:val="28"/>
        </w:rPr>
        <w:t xml:space="preserve">- справка </w:t>
      </w:r>
      <w:proofErr w:type="gramStart"/>
      <w:r w:rsidRPr="00384B2F">
        <w:rPr>
          <w:sz w:val="28"/>
          <w:szCs w:val="28"/>
        </w:rPr>
        <w:t xml:space="preserve">управления социальной защиты населения администрации </w:t>
      </w:r>
      <w:r>
        <w:rPr>
          <w:sz w:val="28"/>
          <w:szCs w:val="28"/>
        </w:rPr>
        <w:t>Красногвардейского</w:t>
      </w:r>
      <w:r w:rsidRPr="00384B2F">
        <w:rPr>
          <w:sz w:val="28"/>
          <w:szCs w:val="28"/>
        </w:rPr>
        <w:t xml:space="preserve"> района</w:t>
      </w:r>
      <w:proofErr w:type="gramEnd"/>
      <w:r w:rsidRPr="00384B2F">
        <w:rPr>
          <w:sz w:val="28"/>
          <w:szCs w:val="28"/>
        </w:rPr>
        <w:t xml:space="preserve"> о наличии права на предоставление испрашиваемого земельного участка, включенного в Перечень земельных участков для предоставления гражда</w:t>
      </w:r>
      <w:r>
        <w:rPr>
          <w:sz w:val="28"/>
          <w:szCs w:val="28"/>
        </w:rPr>
        <w:t>нам, имеющим трех и более детей</w:t>
      </w:r>
      <w:r w:rsidRPr="00384B2F">
        <w:rPr>
          <w:sz w:val="28"/>
          <w:szCs w:val="28"/>
        </w:rPr>
        <w:t>;</w:t>
      </w:r>
    </w:p>
    <w:p w:rsidR="005E2105" w:rsidRDefault="005E2105" w:rsidP="005E2105">
      <w:pPr>
        <w:pStyle w:val="Default"/>
        <w:ind w:firstLine="708"/>
        <w:jc w:val="both"/>
        <w:rPr>
          <w:sz w:val="28"/>
          <w:szCs w:val="28"/>
        </w:rPr>
      </w:pPr>
      <w:r w:rsidRPr="00384B2F">
        <w:rPr>
          <w:sz w:val="28"/>
          <w:szCs w:val="28"/>
        </w:rPr>
        <w:t>- страховой номер индивидуального лицевого счета в системе обязательного пенсионного страхования заявителя.</w:t>
      </w:r>
    </w:p>
    <w:p w:rsidR="00574909" w:rsidRDefault="00574909" w:rsidP="0057490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iCs/>
          <w:color w:val="000000" w:themeColor="text1"/>
          <w:sz w:val="26"/>
          <w:szCs w:val="26"/>
          <w:lang w:eastAsia="ru-RU"/>
        </w:rPr>
        <w:t>2.4.3. Заявитель вправе представить по собственной инициативе документы, указанные в пункте 2.4.2 настоящего раздела временного порядка.</w:t>
      </w:r>
    </w:p>
    <w:p w:rsidR="00574909" w:rsidRDefault="00574909"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2.4.4. Требования к предоставлению документов, необходимых для оказания Услуги</w:t>
      </w:r>
      <w:r w:rsidR="005E2105">
        <w:rPr>
          <w:rFonts w:ascii="Times New Roman" w:hAnsi="Times New Roman"/>
          <w:color w:val="000000" w:themeColor="text1"/>
          <w:sz w:val="26"/>
          <w:szCs w:val="26"/>
        </w:rPr>
        <w:t>, з</w:t>
      </w:r>
      <w:r w:rsidR="005E2105" w:rsidRPr="005E2105">
        <w:rPr>
          <w:rFonts w:ascii="Times New Roman" w:hAnsi="Times New Roman"/>
          <w:color w:val="000000" w:themeColor="text1"/>
          <w:sz w:val="26"/>
          <w:szCs w:val="26"/>
        </w:rPr>
        <w:t>аявление должно содержать следующую информацию</w:t>
      </w:r>
      <w:r>
        <w:rPr>
          <w:rFonts w:ascii="Times New Roman" w:hAnsi="Times New Roman"/>
          <w:color w:val="000000" w:themeColor="text1"/>
          <w:sz w:val="26"/>
          <w:szCs w:val="26"/>
        </w:rPr>
        <w:t>:</w:t>
      </w:r>
    </w:p>
    <w:p w:rsidR="005E2105" w:rsidRPr="003455F1" w:rsidRDefault="005E2105" w:rsidP="005E2105">
      <w:pPr>
        <w:pStyle w:val="Default"/>
        <w:ind w:firstLine="708"/>
        <w:jc w:val="both"/>
        <w:rPr>
          <w:sz w:val="28"/>
          <w:szCs w:val="28"/>
        </w:rPr>
      </w:pPr>
      <w:r>
        <w:rPr>
          <w:sz w:val="28"/>
          <w:szCs w:val="28"/>
        </w:rPr>
        <w:t xml:space="preserve">- </w:t>
      </w:r>
      <w:r w:rsidRPr="003455F1">
        <w:rPr>
          <w:sz w:val="28"/>
          <w:szCs w:val="28"/>
        </w:rPr>
        <w:t>фамилия, имя и отчество (при наличии), место жительства заявителя и реквизиты документа, удостоверяющего личность заявителя;</w:t>
      </w:r>
    </w:p>
    <w:p w:rsidR="005E2105" w:rsidRPr="003455F1" w:rsidRDefault="005E2105" w:rsidP="005E2105">
      <w:pPr>
        <w:pStyle w:val="Default"/>
        <w:ind w:firstLine="708"/>
        <w:jc w:val="both"/>
        <w:rPr>
          <w:sz w:val="28"/>
          <w:szCs w:val="28"/>
        </w:rPr>
      </w:pPr>
      <w:r>
        <w:rPr>
          <w:sz w:val="28"/>
          <w:szCs w:val="28"/>
        </w:rPr>
        <w:t>-</w:t>
      </w:r>
      <w:r w:rsidRPr="003455F1">
        <w:rPr>
          <w:sz w:val="28"/>
          <w:szCs w:val="28"/>
        </w:rPr>
        <w:t xml:space="preserve"> сведения об органе, в котором заявители состоят на учете, и дате постановки на учет;</w:t>
      </w:r>
    </w:p>
    <w:p w:rsidR="005E2105" w:rsidRPr="003455F1" w:rsidRDefault="005E2105" w:rsidP="005E2105">
      <w:pPr>
        <w:pStyle w:val="Default"/>
        <w:ind w:firstLine="708"/>
        <w:jc w:val="both"/>
        <w:rPr>
          <w:sz w:val="28"/>
          <w:szCs w:val="28"/>
        </w:rPr>
      </w:pPr>
      <w:r>
        <w:rPr>
          <w:sz w:val="28"/>
          <w:szCs w:val="28"/>
        </w:rPr>
        <w:t>-</w:t>
      </w:r>
      <w:r w:rsidRPr="003455F1">
        <w:rPr>
          <w:sz w:val="28"/>
          <w:szCs w:val="28"/>
        </w:rPr>
        <w:t xml:space="preserve"> кадастровый номер земельного участка, </w:t>
      </w:r>
      <w:proofErr w:type="gramStart"/>
      <w:r w:rsidRPr="003455F1">
        <w:rPr>
          <w:sz w:val="28"/>
          <w:szCs w:val="28"/>
        </w:rPr>
        <w:t>заявление</w:t>
      </w:r>
      <w:proofErr w:type="gramEnd"/>
      <w:r w:rsidRPr="003455F1">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 июля 2015 года </w:t>
      </w:r>
      <w:r>
        <w:rPr>
          <w:sz w:val="28"/>
          <w:szCs w:val="28"/>
        </w:rPr>
        <w:t>№</w:t>
      </w:r>
      <w:r w:rsidRPr="003455F1">
        <w:rPr>
          <w:sz w:val="28"/>
          <w:szCs w:val="28"/>
        </w:rPr>
        <w:t xml:space="preserve"> 218-ФЗ </w:t>
      </w:r>
      <w:r>
        <w:rPr>
          <w:sz w:val="28"/>
          <w:szCs w:val="28"/>
        </w:rPr>
        <w:t>«</w:t>
      </w:r>
      <w:r w:rsidRPr="003455F1">
        <w:rPr>
          <w:sz w:val="28"/>
          <w:szCs w:val="28"/>
        </w:rPr>
        <w:t>О государственной регистрации недвижимости</w:t>
      </w:r>
      <w:r>
        <w:rPr>
          <w:sz w:val="28"/>
          <w:szCs w:val="28"/>
        </w:rPr>
        <w:t>»</w:t>
      </w:r>
      <w:r w:rsidRPr="003455F1">
        <w:rPr>
          <w:sz w:val="28"/>
          <w:szCs w:val="28"/>
        </w:rPr>
        <w:t>;</w:t>
      </w:r>
    </w:p>
    <w:p w:rsidR="005E2105" w:rsidRPr="003455F1" w:rsidRDefault="005E2105" w:rsidP="005E2105">
      <w:pPr>
        <w:pStyle w:val="Default"/>
        <w:ind w:firstLine="708"/>
        <w:jc w:val="both"/>
        <w:rPr>
          <w:sz w:val="28"/>
          <w:szCs w:val="28"/>
        </w:rPr>
      </w:pPr>
      <w:r>
        <w:rPr>
          <w:sz w:val="28"/>
          <w:szCs w:val="28"/>
        </w:rPr>
        <w:t>-</w:t>
      </w:r>
      <w:r w:rsidRPr="003455F1">
        <w:rPr>
          <w:sz w:val="28"/>
          <w:szCs w:val="28"/>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E2105" w:rsidRPr="003455F1" w:rsidRDefault="005E2105" w:rsidP="005E2105">
      <w:pPr>
        <w:pStyle w:val="Default"/>
        <w:ind w:firstLine="708"/>
        <w:jc w:val="both"/>
        <w:rPr>
          <w:sz w:val="28"/>
          <w:szCs w:val="28"/>
        </w:rPr>
      </w:pPr>
      <w:r>
        <w:rPr>
          <w:sz w:val="28"/>
          <w:szCs w:val="28"/>
        </w:rPr>
        <w:t>-</w:t>
      </w:r>
      <w:r w:rsidRPr="003455F1">
        <w:rPr>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E2105" w:rsidRPr="003455F1" w:rsidRDefault="005E2105" w:rsidP="005E2105">
      <w:pPr>
        <w:pStyle w:val="Default"/>
        <w:ind w:firstLine="708"/>
        <w:jc w:val="both"/>
        <w:rPr>
          <w:sz w:val="28"/>
          <w:szCs w:val="28"/>
        </w:rPr>
      </w:pPr>
      <w:r>
        <w:rPr>
          <w:sz w:val="28"/>
          <w:szCs w:val="28"/>
        </w:rPr>
        <w:t>-</w:t>
      </w:r>
      <w:r w:rsidRPr="003455F1">
        <w:rPr>
          <w:sz w:val="28"/>
          <w:szCs w:val="28"/>
        </w:rPr>
        <w:t xml:space="preserve"> основание предоставления земельного участка без проведения торгов (подпункт 6 статьи 39.5 Земельного кодекса Российской Федерации);</w:t>
      </w:r>
    </w:p>
    <w:p w:rsidR="005E2105" w:rsidRPr="003455F1" w:rsidRDefault="005E2105" w:rsidP="005E2105">
      <w:pPr>
        <w:pStyle w:val="Default"/>
        <w:ind w:firstLine="708"/>
        <w:jc w:val="both"/>
        <w:rPr>
          <w:sz w:val="28"/>
          <w:szCs w:val="28"/>
        </w:rPr>
      </w:pPr>
      <w:r>
        <w:rPr>
          <w:sz w:val="28"/>
          <w:szCs w:val="28"/>
        </w:rPr>
        <w:t>-</w:t>
      </w:r>
      <w:r w:rsidRPr="003455F1">
        <w:rPr>
          <w:sz w:val="28"/>
          <w:szCs w:val="28"/>
        </w:rPr>
        <w:t xml:space="preserve"> цель использования земельного участка;</w:t>
      </w:r>
    </w:p>
    <w:p w:rsidR="005E2105" w:rsidRPr="003455F1" w:rsidRDefault="005E2105" w:rsidP="005E2105">
      <w:pPr>
        <w:pStyle w:val="Default"/>
        <w:ind w:firstLine="708"/>
        <w:jc w:val="both"/>
        <w:rPr>
          <w:sz w:val="28"/>
          <w:szCs w:val="28"/>
        </w:rPr>
      </w:pPr>
      <w:r>
        <w:rPr>
          <w:sz w:val="28"/>
          <w:szCs w:val="28"/>
        </w:rPr>
        <w:t>-</w:t>
      </w:r>
      <w:r w:rsidRPr="003455F1">
        <w:rPr>
          <w:sz w:val="28"/>
          <w:szCs w:val="28"/>
        </w:rPr>
        <w:t xml:space="preserve"> реквизиты решения об изъятии земельного участка для государственных или муниципальных ну</w:t>
      </w:r>
      <w:proofErr w:type="gramStart"/>
      <w:r w:rsidRPr="003455F1">
        <w:rPr>
          <w:sz w:val="28"/>
          <w:szCs w:val="28"/>
        </w:rPr>
        <w:t>жд в сл</w:t>
      </w:r>
      <w:proofErr w:type="gramEnd"/>
      <w:r w:rsidRPr="003455F1">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E2105" w:rsidRPr="003455F1" w:rsidRDefault="005E2105" w:rsidP="005E2105">
      <w:pPr>
        <w:pStyle w:val="Default"/>
        <w:ind w:firstLine="708"/>
        <w:jc w:val="both"/>
        <w:rPr>
          <w:sz w:val="28"/>
          <w:szCs w:val="28"/>
        </w:rPr>
      </w:pPr>
      <w:r>
        <w:rPr>
          <w:sz w:val="28"/>
          <w:szCs w:val="28"/>
        </w:rPr>
        <w:t>-</w:t>
      </w:r>
      <w:r w:rsidRPr="003455F1">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455F1">
        <w:rPr>
          <w:sz w:val="28"/>
          <w:szCs w:val="28"/>
        </w:rPr>
        <w:t>указанными</w:t>
      </w:r>
      <w:proofErr w:type="gramEnd"/>
      <w:r w:rsidRPr="003455F1">
        <w:rPr>
          <w:sz w:val="28"/>
          <w:szCs w:val="28"/>
        </w:rPr>
        <w:t xml:space="preserve"> документом и (или) проектом;</w:t>
      </w:r>
    </w:p>
    <w:p w:rsidR="005E2105" w:rsidRDefault="005E2105" w:rsidP="005E2105">
      <w:pPr>
        <w:spacing w:after="0" w:line="240" w:lineRule="auto"/>
        <w:ind w:firstLine="709"/>
        <w:jc w:val="both"/>
        <w:rPr>
          <w:rFonts w:ascii="Times New Roman" w:hAnsi="Times New Roman" w:cs="Times New Roman"/>
          <w:sz w:val="28"/>
          <w:szCs w:val="28"/>
        </w:rPr>
      </w:pPr>
      <w:r>
        <w:rPr>
          <w:sz w:val="28"/>
          <w:szCs w:val="28"/>
        </w:rPr>
        <w:t xml:space="preserve">- </w:t>
      </w:r>
      <w:r w:rsidRPr="005E2105">
        <w:rPr>
          <w:rFonts w:ascii="Times New Roman" w:hAnsi="Times New Roman" w:cs="Times New Roman"/>
          <w:sz w:val="28"/>
          <w:szCs w:val="28"/>
        </w:rPr>
        <w:t>адрес электронной почты, номер телефона для связи с заявителем или представителем заявителя</w:t>
      </w:r>
      <w:r>
        <w:rPr>
          <w:rFonts w:ascii="Times New Roman" w:hAnsi="Times New Roman" w:cs="Times New Roman"/>
          <w:sz w:val="28"/>
          <w:szCs w:val="28"/>
        </w:rPr>
        <w:t>;</w:t>
      </w:r>
    </w:p>
    <w:p w:rsidR="00574909" w:rsidRDefault="00574909" w:rsidP="005E2105">
      <w:pPr>
        <w:spacing w:after="0" w:line="240" w:lineRule="auto"/>
        <w:ind w:firstLine="709"/>
        <w:jc w:val="both"/>
        <w:rPr>
          <w:rFonts w:ascii="Times New Roman" w:hAnsi="Times New Roman"/>
          <w:color w:val="000000"/>
          <w:sz w:val="26"/>
          <w:szCs w:val="26"/>
        </w:rPr>
      </w:pPr>
      <w:r w:rsidRPr="005E2105">
        <w:rPr>
          <w:rFonts w:ascii="Times New Roman" w:hAnsi="Times New Roman" w:cs="Times New Roman"/>
          <w:color w:val="000000" w:themeColor="text1"/>
          <w:sz w:val="26"/>
          <w:szCs w:val="26"/>
        </w:rPr>
        <w:lastRenderedPageBreak/>
        <w:t>– не допускается использование сокращений и аббревиатур,</w:t>
      </w:r>
      <w:r w:rsidR="00B017A5" w:rsidRPr="005E2105">
        <w:rPr>
          <w:rFonts w:ascii="Times New Roman" w:hAnsi="Times New Roman" w:cs="Times New Roman"/>
          <w:color w:val="000000" w:themeColor="text1"/>
          <w:sz w:val="26"/>
          <w:szCs w:val="26"/>
        </w:rPr>
        <w:br/>
      </w:r>
      <w:r>
        <w:rPr>
          <w:rFonts w:ascii="Times New Roman" w:hAnsi="Times New Roman"/>
          <w:color w:val="000000" w:themeColor="text1"/>
          <w:sz w:val="26"/>
          <w:szCs w:val="26"/>
        </w:rPr>
        <w:t>а</w:t>
      </w:r>
      <w:r w:rsidR="00DD6CE2">
        <w:rPr>
          <w:rFonts w:ascii="Times New Roman" w:hAnsi="Times New Roman"/>
          <w:color w:val="000000" w:themeColor="text1"/>
          <w:sz w:val="26"/>
          <w:szCs w:val="26"/>
        </w:rPr>
        <w:t xml:space="preserve"> также подчисток, приписок, зачё</w:t>
      </w:r>
      <w:r>
        <w:rPr>
          <w:rFonts w:ascii="Times New Roman" w:hAnsi="Times New Roman"/>
          <w:color w:val="000000" w:themeColor="text1"/>
          <w:sz w:val="26"/>
          <w:szCs w:val="26"/>
        </w:rPr>
        <w:t>ркнутых слов и иных неоговор</w:t>
      </w:r>
      <w:r w:rsidR="00B017A5">
        <w:rPr>
          <w:rFonts w:ascii="Times New Roman" w:hAnsi="Times New Roman"/>
          <w:color w:val="000000" w:themeColor="text1"/>
          <w:sz w:val="26"/>
          <w:szCs w:val="26"/>
        </w:rPr>
        <w:t>ё</w:t>
      </w:r>
      <w:r>
        <w:rPr>
          <w:rFonts w:ascii="Times New Roman" w:hAnsi="Times New Roman"/>
          <w:color w:val="000000" w:themeColor="text1"/>
          <w:sz w:val="26"/>
          <w:szCs w:val="26"/>
        </w:rPr>
        <w:t>нных исправлений, не заверенных подписью заявителя</w:t>
      </w:r>
      <w:r w:rsidR="005E2105">
        <w:rPr>
          <w:rFonts w:ascii="Times New Roman" w:hAnsi="Times New Roman"/>
          <w:color w:val="000000" w:themeColor="text1"/>
          <w:sz w:val="26"/>
          <w:szCs w:val="26"/>
        </w:rPr>
        <w:t>.</w:t>
      </w:r>
    </w:p>
    <w:p w:rsidR="00574909" w:rsidRDefault="00574909" w:rsidP="00574909">
      <w:pPr>
        <w:spacing w:after="0" w:line="240" w:lineRule="auto"/>
        <w:ind w:firstLine="709"/>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bookmarkStart w:id="5" w:name="Par590"/>
      <w:bookmarkEnd w:id="5"/>
      <w:r>
        <w:rPr>
          <w:rFonts w:ascii="Times New Roman" w:eastAsia="Times New Roman" w:hAnsi="Times New Roman" w:cs="Times New Roman"/>
          <w:b/>
          <w:color w:val="000000" w:themeColor="text1"/>
          <w:sz w:val="26"/>
          <w:szCs w:val="26"/>
          <w:lang w:eastAsia="ru-RU"/>
        </w:rPr>
        <w:t>2.5. Исчерпывающий перечень оснований для отказа</w:t>
      </w:r>
      <w:r>
        <w:rPr>
          <w:rFonts w:ascii="Times New Roman" w:eastAsia="Times New Roman" w:hAnsi="Times New Roman" w:cs="Times New Roman"/>
          <w:b/>
          <w:color w:val="000000" w:themeColor="text1"/>
          <w:sz w:val="26"/>
          <w:szCs w:val="26"/>
          <w:lang w:eastAsia="ru-RU"/>
        </w:rPr>
        <w:br/>
        <w:t>в при</w:t>
      </w:r>
      <w:r w:rsidR="00B017A5">
        <w:rPr>
          <w:rFonts w:ascii="Times New Roman" w:eastAsia="Times New Roman" w:hAnsi="Times New Roman" w:cs="Times New Roman"/>
          <w:b/>
          <w:color w:val="000000" w:themeColor="text1"/>
          <w:sz w:val="26"/>
          <w:szCs w:val="26"/>
          <w:lang w:eastAsia="ru-RU"/>
        </w:rPr>
        <w:t>ё</w:t>
      </w:r>
      <w:r>
        <w:rPr>
          <w:rFonts w:ascii="Times New Roman" w:eastAsia="Times New Roman" w:hAnsi="Times New Roman" w:cs="Times New Roman"/>
          <w:b/>
          <w:color w:val="000000" w:themeColor="text1"/>
          <w:sz w:val="26"/>
          <w:szCs w:val="26"/>
          <w:lang w:eastAsia="ru-RU"/>
        </w:rPr>
        <w:t>ме документов, необходимых для предоставления Услуги</w:t>
      </w:r>
    </w:p>
    <w:p w:rsidR="005E2105" w:rsidRDefault="00574909" w:rsidP="005E2105">
      <w:pPr>
        <w:pStyle w:val="Default"/>
        <w:ind w:firstLine="708"/>
        <w:jc w:val="both"/>
        <w:rPr>
          <w:rFonts w:eastAsia="Times New Roman"/>
          <w:color w:val="000000" w:themeColor="text1"/>
          <w:sz w:val="26"/>
          <w:szCs w:val="26"/>
          <w:lang w:eastAsia="ru-RU"/>
        </w:rPr>
      </w:pPr>
      <w:bookmarkStart w:id="6" w:name="Par608"/>
      <w:bookmarkEnd w:id="6"/>
      <w:r>
        <w:rPr>
          <w:rFonts w:eastAsia="Times New Roman"/>
          <w:color w:val="000000" w:themeColor="text1"/>
          <w:sz w:val="26"/>
          <w:szCs w:val="26"/>
          <w:lang w:eastAsia="ru-RU"/>
        </w:rPr>
        <w:t>2.5.1. Основаниями для отказа в при</w:t>
      </w:r>
      <w:r w:rsidR="00325419">
        <w:rPr>
          <w:rFonts w:eastAsia="Times New Roman"/>
          <w:color w:val="000000" w:themeColor="text1"/>
          <w:sz w:val="26"/>
          <w:szCs w:val="26"/>
          <w:lang w:eastAsia="ru-RU"/>
        </w:rPr>
        <w:t>ё</w:t>
      </w:r>
      <w:r>
        <w:rPr>
          <w:rFonts w:eastAsia="Times New Roman"/>
          <w:color w:val="000000" w:themeColor="text1"/>
          <w:sz w:val="26"/>
          <w:szCs w:val="26"/>
          <w:lang w:eastAsia="ru-RU"/>
        </w:rPr>
        <w:t>ме документов, необходимых</w:t>
      </w:r>
      <w:r>
        <w:rPr>
          <w:rFonts w:eastAsia="Times New Roman"/>
          <w:color w:val="000000" w:themeColor="text1"/>
          <w:sz w:val="26"/>
          <w:szCs w:val="26"/>
          <w:lang w:eastAsia="ru-RU"/>
        </w:rPr>
        <w:br/>
        <w:t xml:space="preserve">для предоставления Услуги, являются: </w:t>
      </w:r>
    </w:p>
    <w:p w:rsidR="00550F88" w:rsidRDefault="00550F88" w:rsidP="00550F88">
      <w:pPr>
        <w:pStyle w:val="Default"/>
        <w:numPr>
          <w:ilvl w:val="0"/>
          <w:numId w:val="2"/>
        </w:numPr>
        <w:ind w:left="142" w:firstLine="926"/>
        <w:jc w:val="both"/>
        <w:rPr>
          <w:sz w:val="28"/>
          <w:szCs w:val="28"/>
        </w:rPr>
      </w:pPr>
      <w:r>
        <w:rPr>
          <w:rFonts w:eastAsia="Times New Roman"/>
          <w:color w:val="000000" w:themeColor="text1"/>
          <w:sz w:val="26"/>
          <w:szCs w:val="26"/>
          <w:lang w:eastAsia="ru-RU"/>
        </w:rPr>
        <w:t xml:space="preserve"> </w:t>
      </w:r>
      <w:r w:rsidR="005E2105">
        <w:rPr>
          <w:rFonts w:eastAsia="Times New Roman"/>
          <w:color w:val="000000" w:themeColor="text1"/>
          <w:sz w:val="26"/>
          <w:szCs w:val="26"/>
          <w:lang w:eastAsia="ru-RU"/>
        </w:rPr>
        <w:t xml:space="preserve">в </w:t>
      </w:r>
      <w:r w:rsidR="005E2105" w:rsidRPr="00603B71">
        <w:rPr>
          <w:sz w:val="28"/>
          <w:szCs w:val="28"/>
        </w:rPr>
        <w:t>письменной (электронной) форме заявления не указаны фамилия заявителя,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w:t>
      </w:r>
      <w:r>
        <w:rPr>
          <w:sz w:val="28"/>
          <w:szCs w:val="28"/>
        </w:rPr>
        <w:t>ме электронного документа);</w:t>
      </w:r>
    </w:p>
    <w:p w:rsidR="00574909" w:rsidRPr="00550F88" w:rsidRDefault="00550F88" w:rsidP="00550F88">
      <w:pPr>
        <w:pStyle w:val="Default"/>
        <w:numPr>
          <w:ilvl w:val="0"/>
          <w:numId w:val="2"/>
        </w:numPr>
        <w:ind w:left="142" w:firstLine="926"/>
        <w:jc w:val="both"/>
        <w:rPr>
          <w:sz w:val="28"/>
          <w:szCs w:val="28"/>
        </w:rPr>
      </w:pPr>
      <w:r>
        <w:rPr>
          <w:rFonts w:eastAsia="Times New Roman"/>
          <w:color w:val="000000" w:themeColor="text1"/>
          <w:sz w:val="26"/>
          <w:szCs w:val="26"/>
          <w:lang w:eastAsia="ru-RU"/>
        </w:rPr>
        <w:t xml:space="preserve"> т</w:t>
      </w:r>
      <w:r w:rsidR="005E2105" w:rsidRPr="00550F88">
        <w:rPr>
          <w:sz w:val="28"/>
          <w:szCs w:val="28"/>
        </w:rPr>
        <w:t>екст письменного (в том числе в форме электронного документа) заявления не поддается прочтению</w:t>
      </w:r>
      <w:r w:rsidR="00574909" w:rsidRPr="00550F88">
        <w:rPr>
          <w:rFonts w:eastAsia="Times New Roman"/>
          <w:color w:val="000000" w:themeColor="text1"/>
          <w:sz w:val="26"/>
          <w:szCs w:val="26"/>
          <w:lang w:eastAsia="ru-RU"/>
        </w:rPr>
        <w:t>.</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bookmarkStart w:id="7" w:name="Par611"/>
      <w:bookmarkEnd w:id="7"/>
      <w:r>
        <w:rPr>
          <w:rFonts w:ascii="Times New Roman" w:eastAsia="Times New Roman" w:hAnsi="Times New Roman" w:cs="Times New Roman"/>
          <w:color w:val="000000" w:themeColor="text1"/>
          <w:sz w:val="26"/>
          <w:szCs w:val="26"/>
          <w:lang w:eastAsia="ru-RU"/>
        </w:rPr>
        <w:t>2.5.2. Письменное решение об отказе в при</w:t>
      </w:r>
      <w:r w:rsidR="00325419">
        <w:rPr>
          <w:rFonts w:ascii="Times New Roman" w:eastAsia="Times New Roman" w:hAnsi="Times New Roman" w:cs="Times New Roman"/>
          <w:color w:val="000000" w:themeColor="text1"/>
          <w:sz w:val="26"/>
          <w:szCs w:val="26"/>
          <w:lang w:eastAsia="ru-RU"/>
        </w:rPr>
        <w:t>ё</w:t>
      </w:r>
      <w:r>
        <w:rPr>
          <w:rFonts w:ascii="Times New Roman" w:eastAsia="Times New Roman" w:hAnsi="Times New Roman" w:cs="Times New Roman"/>
          <w:color w:val="000000" w:themeColor="text1"/>
          <w:sz w:val="26"/>
          <w:szCs w:val="26"/>
          <w:lang w:eastAsia="ru-RU"/>
        </w:rPr>
        <w:t>ме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 оформляется по требованию заявителя, подписывается уполномоченным должностным лицом (работником) и выда</w:t>
      </w:r>
      <w:r w:rsidR="00325419">
        <w:rPr>
          <w:rFonts w:ascii="Times New Roman" w:eastAsia="Times New Roman" w:hAnsi="Times New Roman" w:cs="Times New Roman"/>
          <w:color w:val="000000" w:themeColor="text1"/>
          <w:sz w:val="26"/>
          <w:szCs w:val="26"/>
          <w:lang w:eastAsia="ru-RU"/>
        </w:rPr>
        <w:t>ё</w:t>
      </w:r>
      <w:r>
        <w:rPr>
          <w:rFonts w:ascii="Times New Roman" w:eastAsia="Times New Roman" w:hAnsi="Times New Roman" w:cs="Times New Roman"/>
          <w:color w:val="000000" w:themeColor="text1"/>
          <w:sz w:val="26"/>
          <w:szCs w:val="26"/>
          <w:lang w:eastAsia="ru-RU"/>
        </w:rPr>
        <w:t xml:space="preserve">тся (направляется) заявителю с указанием причин отказа в срок не позднее </w:t>
      </w:r>
      <w:r w:rsidR="00550F88">
        <w:rPr>
          <w:rFonts w:ascii="Times New Roman" w:eastAsia="Times New Roman" w:hAnsi="Times New Roman" w:cs="Times New Roman"/>
          <w:color w:val="000000" w:themeColor="text1"/>
          <w:sz w:val="26"/>
          <w:szCs w:val="26"/>
          <w:lang w:eastAsia="ru-RU"/>
        </w:rPr>
        <w:t>1 рабочего дня</w:t>
      </w:r>
      <w:r>
        <w:rPr>
          <w:rFonts w:ascii="Times New Roman" w:eastAsia="Times New Roman" w:hAnsi="Times New Roman" w:cs="Times New Roman"/>
          <w:color w:val="000000" w:themeColor="text1"/>
          <w:sz w:val="26"/>
          <w:szCs w:val="26"/>
          <w:lang w:eastAsia="ru-RU"/>
        </w:rPr>
        <w:t xml:space="preserve"> с момента получения от заявителя документов.</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2.5.3. В случае подачи запроса в электронной форме с использованием</w:t>
      </w:r>
      <w:r>
        <w:rPr>
          <w:rFonts w:ascii="Times New Roman" w:eastAsia="Times New Roman" w:hAnsi="Times New Roman" w:cs="Times New Roman"/>
          <w:color w:val="000000" w:themeColor="text1"/>
          <w:sz w:val="26"/>
          <w:szCs w:val="26"/>
          <w:lang w:eastAsia="ru-RU"/>
        </w:rPr>
        <w:br/>
        <w:t>ЕПГУ/РПГУ решение об отказе в при</w:t>
      </w:r>
      <w:r w:rsidR="00F148B9">
        <w:rPr>
          <w:rFonts w:ascii="Times New Roman" w:eastAsia="Times New Roman" w:hAnsi="Times New Roman" w:cs="Times New Roman"/>
          <w:color w:val="000000" w:themeColor="text1"/>
          <w:sz w:val="26"/>
          <w:szCs w:val="26"/>
          <w:lang w:eastAsia="ru-RU"/>
        </w:rPr>
        <w:t>ё</w:t>
      </w:r>
      <w:r>
        <w:rPr>
          <w:rFonts w:ascii="Times New Roman" w:eastAsia="Times New Roman" w:hAnsi="Times New Roman" w:cs="Times New Roman"/>
          <w:color w:val="000000" w:themeColor="text1"/>
          <w:sz w:val="26"/>
          <w:szCs w:val="26"/>
          <w:lang w:eastAsia="ru-RU"/>
        </w:rPr>
        <w:t xml:space="preserve">ме документов, необходимых </w:t>
      </w:r>
      <w:r>
        <w:rPr>
          <w:rFonts w:ascii="Times New Roman" w:eastAsia="Times New Roman" w:hAnsi="Times New Roman" w:cs="Times New Roman"/>
          <w:color w:val="000000" w:themeColor="text1"/>
          <w:sz w:val="26"/>
          <w:szCs w:val="26"/>
          <w:lang w:eastAsia="ru-RU"/>
        </w:rPr>
        <w:br/>
        <w:t xml:space="preserve">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ЕПГУ/РПГУ не позднее </w:t>
      </w:r>
      <w:r w:rsidR="00550F88">
        <w:rPr>
          <w:rFonts w:ascii="Times New Roman" w:eastAsia="Times New Roman" w:hAnsi="Times New Roman" w:cs="Times New Roman"/>
          <w:color w:val="000000" w:themeColor="text1"/>
          <w:sz w:val="26"/>
          <w:szCs w:val="26"/>
          <w:lang w:eastAsia="ru-RU"/>
        </w:rPr>
        <w:t>5 рабочих дней</w:t>
      </w:r>
      <w:r>
        <w:rPr>
          <w:rFonts w:ascii="Times New Roman" w:eastAsia="Times New Roman" w:hAnsi="Times New Roman" w:cs="Times New Roman"/>
          <w:color w:val="000000" w:themeColor="text1"/>
          <w:sz w:val="26"/>
          <w:szCs w:val="26"/>
          <w:lang w:eastAsia="ru-RU"/>
        </w:rPr>
        <w:t xml:space="preserve">  </w:t>
      </w:r>
      <w:proofErr w:type="gramStart"/>
      <w:r>
        <w:rPr>
          <w:rFonts w:ascii="Times New Roman" w:eastAsia="Times New Roman" w:hAnsi="Times New Roman" w:cs="Times New Roman"/>
          <w:color w:val="000000" w:themeColor="text1"/>
          <w:sz w:val="26"/>
          <w:szCs w:val="26"/>
          <w:lang w:eastAsia="ru-RU"/>
        </w:rPr>
        <w:t>с даты регистрации</w:t>
      </w:r>
      <w:proofErr w:type="gramEnd"/>
      <w:r>
        <w:rPr>
          <w:rFonts w:ascii="Times New Roman" w:eastAsia="Times New Roman" w:hAnsi="Times New Roman" w:cs="Times New Roman"/>
          <w:color w:val="000000" w:themeColor="text1"/>
          <w:sz w:val="26"/>
          <w:szCs w:val="26"/>
          <w:lang w:eastAsia="ru-RU"/>
        </w:rPr>
        <w:t xml:space="preserve"> запроса.</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2.6. Исчерпывающий перечень оснований для приостановления</w:t>
      </w:r>
      <w:r>
        <w:rPr>
          <w:rFonts w:ascii="Times New Roman" w:eastAsia="Times New Roman" w:hAnsi="Times New Roman" w:cs="Times New Roman"/>
          <w:b/>
          <w:color w:val="000000" w:themeColor="text1"/>
          <w:sz w:val="26"/>
          <w:szCs w:val="26"/>
          <w:lang w:eastAsia="ru-RU"/>
        </w:rPr>
        <w:br/>
        <w:t>предоставления Услуги или отказа в предоставлении Услуги</w:t>
      </w:r>
    </w:p>
    <w:p w:rsidR="00550F88" w:rsidRDefault="00574909" w:rsidP="00550F88">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8" w:name="Par619"/>
      <w:bookmarkEnd w:id="8"/>
      <w:r>
        <w:rPr>
          <w:rFonts w:ascii="Times New Roman" w:eastAsia="Times New Roman" w:hAnsi="Times New Roman" w:cs="Times New Roman"/>
          <w:color w:val="000000" w:themeColor="text1"/>
          <w:sz w:val="26"/>
          <w:szCs w:val="26"/>
          <w:lang w:eastAsia="ru-RU"/>
        </w:rPr>
        <w:t xml:space="preserve">2.6.1. Основаниями для приостановления предоставления Услуги являются: </w:t>
      </w:r>
      <w:bookmarkStart w:id="9" w:name="Par620"/>
      <w:bookmarkEnd w:id="9"/>
    </w:p>
    <w:p w:rsidR="00550F88" w:rsidRPr="00550F88" w:rsidRDefault="00550F88" w:rsidP="00550F88">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proofErr w:type="gramStart"/>
      <w:r w:rsidRPr="00550F88">
        <w:rPr>
          <w:rFonts w:ascii="Times New Roman" w:eastAsia="Times New Roman" w:hAnsi="Times New Roman" w:cs="Times New Roman"/>
          <w:color w:val="000000" w:themeColor="text1"/>
          <w:sz w:val="26"/>
          <w:szCs w:val="26"/>
          <w:lang w:eastAsia="ru-RU"/>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и направляется принятое</w:t>
      </w:r>
      <w:proofErr w:type="gramEnd"/>
      <w:r w:rsidRPr="00550F88">
        <w:rPr>
          <w:rFonts w:ascii="Times New Roman" w:eastAsia="Times New Roman" w:hAnsi="Times New Roman" w:cs="Times New Roman"/>
          <w:color w:val="000000" w:themeColor="text1"/>
          <w:sz w:val="26"/>
          <w:szCs w:val="26"/>
          <w:lang w:eastAsia="ru-RU"/>
        </w:rPr>
        <w:t xml:space="preserve"> решение заявителю.</w:t>
      </w:r>
    </w:p>
    <w:p w:rsidR="00574909" w:rsidRDefault="00550F88" w:rsidP="00550F88">
      <w:pPr>
        <w:widowControl w:val="0"/>
        <w:spacing w:after="0" w:line="240" w:lineRule="auto"/>
        <w:ind w:firstLine="540"/>
        <w:jc w:val="both"/>
        <w:rPr>
          <w:rFonts w:ascii="Times New Roman" w:eastAsia="Times New Roman" w:hAnsi="Times New Roman" w:cs="Times New Roman"/>
          <w:color w:val="000000"/>
          <w:sz w:val="26"/>
          <w:szCs w:val="26"/>
          <w:lang w:eastAsia="ru-RU"/>
        </w:rPr>
      </w:pPr>
      <w:r w:rsidRPr="00550F88">
        <w:rPr>
          <w:rFonts w:ascii="Times New Roman" w:eastAsia="Times New Roman" w:hAnsi="Times New Roman" w:cs="Times New Roman"/>
          <w:color w:val="000000" w:themeColor="text1"/>
          <w:sz w:val="26"/>
          <w:szCs w:val="26"/>
          <w:lang w:eastAsia="ru-RU"/>
        </w:rPr>
        <w:t>Также,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r w:rsidR="00574909">
        <w:rPr>
          <w:rFonts w:ascii="Times New Roman" w:eastAsia="Times New Roman" w:hAnsi="Times New Roman" w:cs="Times New Roman"/>
          <w:color w:val="000000" w:themeColor="text1"/>
          <w:sz w:val="26"/>
          <w:szCs w:val="26"/>
          <w:lang w:eastAsia="ru-RU"/>
        </w:rPr>
        <w:t xml:space="preserve">. Перечень оснований для приостановления предоставления Услуги, установленный </w:t>
      </w:r>
      <w:hyperlink w:anchor="Par619" w:tooltip="Ссылка на текущий документ" w:history="1">
        <w:r w:rsidR="00574909">
          <w:rPr>
            <w:rFonts w:ascii="Times New Roman" w:eastAsia="Times New Roman" w:hAnsi="Times New Roman" w:cs="Times New Roman"/>
            <w:color w:val="000000" w:themeColor="text1"/>
            <w:sz w:val="26"/>
            <w:szCs w:val="26"/>
            <w:lang w:eastAsia="ru-RU"/>
          </w:rPr>
          <w:t xml:space="preserve">пунктом </w:t>
        </w:r>
      </w:hyperlink>
      <w:r w:rsidR="00574909">
        <w:rPr>
          <w:rFonts w:ascii="Times New Roman" w:eastAsia="Times New Roman" w:hAnsi="Times New Roman" w:cs="Times New Roman"/>
          <w:color w:val="000000" w:themeColor="text1"/>
          <w:sz w:val="26"/>
          <w:szCs w:val="26"/>
          <w:lang w:eastAsia="ru-RU"/>
        </w:rPr>
        <w:t xml:space="preserve">2.6.1 настоящего </w:t>
      </w:r>
      <w:r w:rsidR="00574909">
        <w:rPr>
          <w:rFonts w:ascii="Times New Roman" w:eastAsia="Times New Roman" w:hAnsi="Times New Roman" w:cs="Times New Roman"/>
          <w:bCs/>
          <w:color w:val="000000" w:themeColor="text1"/>
          <w:sz w:val="26"/>
          <w:szCs w:val="26"/>
          <w:lang w:eastAsia="ru-RU"/>
        </w:rPr>
        <w:t>временного порядка</w:t>
      </w:r>
      <w:r w:rsidR="00574909">
        <w:rPr>
          <w:rFonts w:ascii="Times New Roman" w:eastAsia="Times New Roman" w:hAnsi="Times New Roman" w:cs="Times New Roman"/>
          <w:color w:val="000000" w:themeColor="text1"/>
          <w:sz w:val="26"/>
          <w:szCs w:val="26"/>
          <w:lang w:eastAsia="ru-RU"/>
        </w:rPr>
        <w:t>, является исчерпывающим.</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xml:space="preserve">2.6.3. Срок приостановления предоставления Услуги не превышает </w:t>
      </w:r>
      <w:r w:rsidR="00D04A71">
        <w:rPr>
          <w:rFonts w:ascii="Times New Roman" w:eastAsia="Times New Roman" w:hAnsi="Times New Roman" w:cs="Times New Roman"/>
          <w:color w:val="000000" w:themeColor="text1"/>
          <w:sz w:val="26"/>
          <w:szCs w:val="26"/>
          <w:lang w:eastAsia="ru-RU"/>
        </w:rPr>
        <w:t>3 рабочих</w:t>
      </w:r>
      <w:r>
        <w:rPr>
          <w:rFonts w:ascii="Times New Roman" w:eastAsia="Times New Roman" w:hAnsi="Times New Roman" w:cs="Times New Roman"/>
          <w:color w:val="000000" w:themeColor="text1"/>
          <w:sz w:val="26"/>
          <w:szCs w:val="26"/>
          <w:lang w:eastAsia="ru-RU"/>
        </w:rPr>
        <w:t xml:space="preserve"> </w:t>
      </w:r>
      <w:r w:rsidR="00D04A71">
        <w:rPr>
          <w:rFonts w:ascii="Times New Roman" w:eastAsia="Times New Roman" w:hAnsi="Times New Roman" w:cs="Times New Roman"/>
          <w:color w:val="000000" w:themeColor="text1"/>
          <w:sz w:val="26"/>
          <w:szCs w:val="26"/>
          <w:lang w:eastAsia="ru-RU"/>
        </w:rPr>
        <w:t>дней</w:t>
      </w:r>
      <w:r>
        <w:rPr>
          <w:rFonts w:ascii="Times New Roman" w:eastAsia="Times New Roman" w:hAnsi="Times New Roman" w:cs="Times New Roman"/>
          <w:color w:val="000000" w:themeColor="text1"/>
          <w:sz w:val="26"/>
          <w:szCs w:val="26"/>
          <w:lang w:eastAsia="ru-RU"/>
        </w:rPr>
        <w:t>.</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lastRenderedPageBreak/>
        <w:t>2.6.4. Срок приостановления предоставления Услуги в случае подачи запроса</w:t>
      </w:r>
      <w:r>
        <w:rPr>
          <w:rFonts w:ascii="Times New Roman" w:eastAsia="Times New Roman" w:hAnsi="Times New Roman" w:cs="Times New Roman"/>
          <w:color w:val="000000" w:themeColor="text1"/>
          <w:sz w:val="26"/>
          <w:szCs w:val="26"/>
          <w:lang w:eastAsia="ru-RU"/>
        </w:rPr>
        <w:br/>
        <w:t xml:space="preserve">в электронной форме с использованием ЕПГУ/РПГУ не превышает </w:t>
      </w:r>
      <w:r w:rsidR="00D04A71">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 xml:space="preserve"> </w:t>
      </w:r>
      <w:r w:rsidR="00D04A71">
        <w:rPr>
          <w:rFonts w:ascii="Times New Roman" w:eastAsia="Times New Roman" w:hAnsi="Times New Roman" w:cs="Times New Roman"/>
          <w:color w:val="000000" w:themeColor="text1"/>
          <w:sz w:val="26"/>
          <w:szCs w:val="26"/>
          <w:lang w:eastAsia="ru-RU"/>
        </w:rPr>
        <w:t>рабочих дней</w:t>
      </w:r>
      <w:r>
        <w:rPr>
          <w:rFonts w:ascii="Times New Roman" w:eastAsia="Times New Roman" w:hAnsi="Times New Roman" w:cs="Times New Roman"/>
          <w:color w:val="000000" w:themeColor="text1"/>
          <w:sz w:val="26"/>
          <w:szCs w:val="26"/>
          <w:lang w:eastAsia="ru-RU"/>
        </w:rPr>
        <w:t>.</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xml:space="preserve">2.6.5. </w:t>
      </w:r>
      <w:proofErr w:type="gramStart"/>
      <w:r>
        <w:rPr>
          <w:rFonts w:ascii="Times New Roman" w:eastAsia="Times New Roman" w:hAnsi="Times New Roman" w:cs="Times New Roman"/>
          <w:color w:val="000000" w:themeColor="text1"/>
          <w:sz w:val="26"/>
          <w:szCs w:val="26"/>
          <w:lang w:eastAsia="ru-RU"/>
        </w:rPr>
        <w:t>Решение о приостановлении предоставления Услуги подписывается уполномоченным должностным лицом (работником) и выда</w:t>
      </w:r>
      <w:r w:rsidR="00325419">
        <w:rPr>
          <w:rFonts w:ascii="Times New Roman" w:eastAsia="Times New Roman" w:hAnsi="Times New Roman" w:cs="Times New Roman"/>
          <w:color w:val="000000" w:themeColor="text1"/>
          <w:sz w:val="26"/>
          <w:szCs w:val="26"/>
          <w:lang w:eastAsia="ru-RU"/>
        </w:rPr>
        <w:t>ё</w:t>
      </w:r>
      <w:r>
        <w:rPr>
          <w:rFonts w:ascii="Times New Roman" w:eastAsia="Times New Roman" w:hAnsi="Times New Roman" w:cs="Times New Roman"/>
          <w:color w:val="000000" w:themeColor="text1"/>
          <w:sz w:val="26"/>
          <w:szCs w:val="26"/>
          <w:lang w:eastAsia="ru-RU"/>
        </w:rPr>
        <w:t xml:space="preserve">тся (направляется) заявителю с указанием причин и срока приостановления в срок не позднее </w:t>
      </w:r>
      <w:r w:rsidR="00D04A71">
        <w:rPr>
          <w:rFonts w:ascii="Times New Roman" w:eastAsia="Times New Roman" w:hAnsi="Times New Roman" w:cs="Times New Roman"/>
          <w:color w:val="000000" w:themeColor="text1"/>
          <w:sz w:val="26"/>
          <w:szCs w:val="26"/>
          <w:lang w:eastAsia="ru-RU"/>
        </w:rPr>
        <w:t xml:space="preserve">7 рабочих дней, </w:t>
      </w:r>
      <w:r>
        <w:rPr>
          <w:rFonts w:ascii="Times New Roman" w:eastAsia="Times New Roman" w:hAnsi="Times New Roman" w:cs="Times New Roman"/>
          <w:color w:val="000000" w:themeColor="text1"/>
          <w:sz w:val="26"/>
          <w:szCs w:val="26"/>
          <w:lang w:eastAsia="ru-RU"/>
        </w:rPr>
        <w:t>в том числе с уч</w:t>
      </w:r>
      <w:r w:rsidR="00325419">
        <w:rPr>
          <w:rFonts w:ascii="Times New Roman" w:eastAsia="Times New Roman" w:hAnsi="Times New Roman" w:cs="Times New Roman"/>
          <w:color w:val="000000" w:themeColor="text1"/>
          <w:sz w:val="26"/>
          <w:szCs w:val="26"/>
          <w:lang w:eastAsia="ru-RU"/>
        </w:rPr>
        <w:t>ё</w:t>
      </w:r>
      <w:r>
        <w:rPr>
          <w:rFonts w:ascii="Times New Roman" w:eastAsia="Times New Roman" w:hAnsi="Times New Roman" w:cs="Times New Roman"/>
          <w:color w:val="000000" w:themeColor="text1"/>
          <w:sz w:val="26"/>
          <w:szCs w:val="26"/>
          <w:lang w:eastAsia="ru-RU"/>
        </w:rPr>
        <w:t>том срока передачи решения о приостановлении Услуги</w:t>
      </w:r>
      <w:r w:rsidR="00D04A71">
        <w:rPr>
          <w:rFonts w:ascii="Times New Roman" w:eastAsia="Times New Roman" w:hAnsi="Times New Roman" w:cs="Times New Roman"/>
          <w:color w:val="000000" w:themeColor="text1"/>
          <w:sz w:val="26"/>
          <w:szCs w:val="26"/>
          <w:lang w:eastAsia="ru-RU"/>
        </w:rPr>
        <w:t xml:space="preserve"> в </w:t>
      </w:r>
      <w:r>
        <w:rPr>
          <w:rFonts w:ascii="Times New Roman" w:eastAsia="Times New Roman" w:hAnsi="Times New Roman" w:cs="Times New Roman"/>
          <w:color w:val="000000" w:themeColor="text1"/>
          <w:sz w:val="26"/>
          <w:szCs w:val="26"/>
          <w:lang w:eastAsia="ru-RU"/>
        </w:rPr>
        <w:t>МФЦ</w:t>
      </w:r>
      <w:r w:rsidR="00D04A7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для личного вручения его заявителю, в случае если Услуга предоставляется в МФЦ)</w:t>
      </w:r>
      <w:r w:rsidR="00D04A7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 момента принятия решения о приостановлении предоставления Услуги.</w:t>
      </w:r>
      <w:proofErr w:type="gramEnd"/>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xml:space="preserve">2.6.6. Решение о приостановлении предоставления Услуги по запросу, поданному в электронной форме с использованием ЕПГУ/РПГУ, подписывается уполномоченным должностным лицом (работником) с использованием электронной подписи и направляется в личный кабинет заявителя на ЕПГУ/РПГУ не позднее </w:t>
      </w:r>
      <w:r w:rsidR="00D04A71">
        <w:rPr>
          <w:rFonts w:ascii="Times New Roman" w:eastAsia="Times New Roman" w:hAnsi="Times New Roman" w:cs="Times New Roman"/>
          <w:color w:val="000000" w:themeColor="text1"/>
          <w:sz w:val="26"/>
          <w:szCs w:val="26"/>
          <w:lang w:eastAsia="ru-RU"/>
        </w:rPr>
        <w:t xml:space="preserve">5 рабочих дней </w:t>
      </w:r>
      <w:r>
        <w:rPr>
          <w:rFonts w:ascii="Times New Roman" w:eastAsia="Times New Roman" w:hAnsi="Times New Roman" w:cs="Times New Roman"/>
          <w:color w:val="000000" w:themeColor="text1"/>
          <w:sz w:val="26"/>
          <w:szCs w:val="26"/>
          <w:lang w:eastAsia="ru-RU"/>
        </w:rPr>
        <w:t>с момента принятия решения о приостановлении предоставления Услуги.</w:t>
      </w:r>
    </w:p>
    <w:p w:rsidR="00D04A71" w:rsidRPr="00D04A71" w:rsidRDefault="00574909" w:rsidP="00D04A71">
      <w:pPr>
        <w:widowControl w:val="0"/>
        <w:spacing w:after="0" w:line="240" w:lineRule="auto"/>
        <w:ind w:left="708" w:firstLine="1"/>
        <w:jc w:val="both"/>
        <w:rPr>
          <w:rFonts w:ascii="Times New Roman" w:eastAsia="Times New Roman" w:hAnsi="Times New Roman" w:cs="Times New Roman"/>
          <w:color w:val="000000" w:themeColor="text1"/>
          <w:sz w:val="26"/>
          <w:szCs w:val="26"/>
          <w:lang w:eastAsia="ru-RU"/>
        </w:rPr>
      </w:pPr>
      <w:bookmarkStart w:id="10" w:name="Par629"/>
      <w:bookmarkEnd w:id="10"/>
      <w:r>
        <w:rPr>
          <w:rFonts w:ascii="Times New Roman" w:eastAsia="Times New Roman" w:hAnsi="Times New Roman" w:cs="Times New Roman"/>
          <w:color w:val="000000" w:themeColor="text1"/>
          <w:sz w:val="26"/>
          <w:szCs w:val="26"/>
          <w:lang w:eastAsia="ru-RU"/>
        </w:rPr>
        <w:t>2.6.7. Основаниями для отказа в предоставлени</w:t>
      </w:r>
      <w:r w:rsidR="00D04A71">
        <w:rPr>
          <w:rFonts w:ascii="Times New Roman" w:eastAsia="Times New Roman" w:hAnsi="Times New Roman" w:cs="Times New Roman"/>
          <w:color w:val="000000" w:themeColor="text1"/>
          <w:sz w:val="26"/>
          <w:szCs w:val="26"/>
          <w:lang w:eastAsia="ru-RU"/>
        </w:rPr>
        <w:t xml:space="preserve">и Услуги являются: </w:t>
      </w:r>
      <w:r w:rsidR="00D04A71" w:rsidRPr="00D04A71">
        <w:rPr>
          <w:rFonts w:ascii="Times New Roman" w:eastAsia="Times New Roman" w:hAnsi="Times New Roman" w:cs="Times New Roman"/>
          <w:color w:val="000000" w:themeColor="text1"/>
          <w:sz w:val="26"/>
          <w:szCs w:val="26"/>
          <w:lang w:eastAsia="ru-RU"/>
        </w:rPr>
        <w:t>Отсутствие права на предоставление муниципальной услуги:</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с заявлением о предоставлении земельного участка обратилось лицо, которое не имеет права на приобретение земельного участка в собственность бесплатно в соответствии с законом Белгородской области от 8 ноября 2011 года № 74 «О предоставлении земельных участков многодетным семьям»;</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D04A71">
        <w:rPr>
          <w:rFonts w:ascii="Times New Roman" w:eastAsia="Times New Roman" w:hAnsi="Times New Roman" w:cs="Times New Roman"/>
          <w:color w:val="000000" w:themeColor="text1"/>
          <w:sz w:val="26"/>
          <w:szCs w:val="26"/>
          <w:lang w:eastAsia="ru-RU"/>
        </w:rPr>
        <w:t xml:space="preserve"> участком общего назначения);</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D04A71">
        <w:rPr>
          <w:rFonts w:ascii="Times New Roman" w:eastAsia="Times New Roman" w:hAnsi="Times New Roman" w:cs="Times New Roman"/>
          <w:color w:val="000000" w:themeColor="text1"/>
          <w:sz w:val="26"/>
          <w:szCs w:val="26"/>
          <w:lang w:eastAsia="ru-RU"/>
        </w:rPr>
        <w:t xml:space="preserve"> </w:t>
      </w:r>
      <w:proofErr w:type="gramStart"/>
      <w:r w:rsidRPr="00D04A71">
        <w:rPr>
          <w:rFonts w:ascii="Times New Roman" w:eastAsia="Times New Roman" w:hAnsi="Times New Roman" w:cs="Times New Roman"/>
          <w:color w:val="000000" w:themeColor="text1"/>
          <w:sz w:val="26"/>
          <w:szCs w:val="26"/>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Pr="00D04A71">
        <w:rPr>
          <w:rFonts w:ascii="Times New Roman" w:eastAsia="Times New Roman" w:hAnsi="Times New Roman" w:cs="Times New Roman"/>
          <w:color w:val="000000" w:themeColor="text1"/>
          <w:sz w:val="26"/>
          <w:szCs w:val="26"/>
          <w:lang w:eastAsia="ru-RU"/>
        </w:rPr>
        <w:lastRenderedPageBreak/>
        <w:t>постройки либо решение о сносе самовольной постройки или ее приведении в соответствие с установленными требованиями и в</w:t>
      </w:r>
      <w:proofErr w:type="gramEnd"/>
      <w:r w:rsidRPr="00D04A71">
        <w:rPr>
          <w:rFonts w:ascii="Times New Roman" w:eastAsia="Times New Roman" w:hAnsi="Times New Roman" w:cs="Times New Roman"/>
          <w:color w:val="000000" w:themeColor="text1"/>
          <w:sz w:val="26"/>
          <w:szCs w:val="26"/>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04A71">
        <w:rPr>
          <w:rFonts w:ascii="Times New Roman" w:eastAsia="Times New Roman" w:hAnsi="Times New Roman" w:cs="Times New Roman"/>
          <w:color w:val="000000" w:themeColor="text1"/>
          <w:sz w:val="26"/>
          <w:szCs w:val="26"/>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04A71">
        <w:rPr>
          <w:rFonts w:ascii="Times New Roman" w:eastAsia="Times New Roman" w:hAnsi="Times New Roman" w:cs="Times New Roman"/>
          <w:color w:val="000000" w:themeColor="text1"/>
          <w:sz w:val="26"/>
          <w:szCs w:val="26"/>
          <w:lang w:eastAsia="ru-RU"/>
        </w:rPr>
        <w:t xml:space="preserve"> целей резервирования;</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04A71">
        <w:rPr>
          <w:rFonts w:ascii="Times New Roman" w:eastAsia="Times New Roman" w:hAnsi="Times New Roman" w:cs="Times New Roman"/>
          <w:color w:val="000000" w:themeColor="text1"/>
          <w:sz w:val="26"/>
          <w:szCs w:val="26"/>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w:t>
      </w:r>
      <w:r w:rsidRPr="00D04A71">
        <w:rPr>
          <w:rFonts w:ascii="Times New Roman" w:eastAsia="Times New Roman" w:hAnsi="Times New Roman" w:cs="Times New Roman"/>
          <w:color w:val="000000" w:themeColor="text1"/>
          <w:sz w:val="26"/>
          <w:szCs w:val="26"/>
          <w:lang w:eastAsia="ru-RU"/>
        </w:rPr>
        <w:lastRenderedPageBreak/>
        <w:t>земельного участка обратилось лицо, с которым</w:t>
      </w:r>
      <w:proofErr w:type="gramEnd"/>
      <w:r w:rsidRPr="00D04A71">
        <w:rPr>
          <w:rFonts w:ascii="Times New Roman" w:eastAsia="Times New Roman" w:hAnsi="Times New Roman" w:cs="Times New Roman"/>
          <w:color w:val="000000" w:themeColor="text1"/>
          <w:sz w:val="26"/>
          <w:szCs w:val="26"/>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D04A71">
        <w:rPr>
          <w:rFonts w:ascii="Times New Roman" w:eastAsia="Times New Roman" w:hAnsi="Times New Roman" w:cs="Times New Roman"/>
          <w:color w:val="000000" w:themeColor="text1"/>
          <w:sz w:val="26"/>
          <w:szCs w:val="26"/>
          <w:lang w:eastAsia="ru-RU"/>
        </w:rPr>
        <w:t>извещение</w:t>
      </w:r>
      <w:proofErr w:type="gramEnd"/>
      <w:r w:rsidRPr="00D04A71">
        <w:rPr>
          <w:rFonts w:ascii="Times New Roman" w:eastAsia="Times New Roman" w:hAnsi="Times New Roman" w:cs="Times New Roman"/>
          <w:color w:val="000000" w:themeColor="text1"/>
          <w:sz w:val="26"/>
          <w:szCs w:val="26"/>
          <w:lang w:eastAsia="ru-RU"/>
        </w:rPr>
        <w:t xml:space="preserve"> о проведении которого размещено в соответствии с пунктом 19 статьи 39.11 Земельного кодекса Российской Федерации и не включен в Перечень земельных участков, предназначенных для предоставления гражданам, имеющим трех и более детей, состоящим в соответствии с законом Белгородской области от 8 ноября 2011 года № 74 «О предоставлении земельных участков многодетным семьям» на учете в качестве лиц, имеющих право на предоставление земельных участков, находящихся в муниципальной собственности муниципального района «Красногвардейский район» Белгородской области или государственная собственность на которые не разграничена, в собственность бесплатно;</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в отношении земельного участка, не включенного в Перечень земельных участков, предназначенных для предоставления гражданам, имеющим трех и более детей, состоящим в соответствии с законом Белгородской области от 8 ноября 2011 года № 74 «О предоставлении земельных участков многодетным семьям» на учете в качестве лиц, имеющих право на предоставление земельных участков, находящихся в муниципальной собственности или государственная собственность на которые не разграничена</w:t>
      </w:r>
      <w:proofErr w:type="gramEnd"/>
      <w:r w:rsidRPr="00D04A71">
        <w:rPr>
          <w:rFonts w:ascii="Times New Roman" w:eastAsia="Times New Roman" w:hAnsi="Times New Roman" w:cs="Times New Roman"/>
          <w:color w:val="000000" w:themeColor="text1"/>
          <w:sz w:val="26"/>
          <w:szCs w:val="26"/>
          <w:lang w:eastAsia="ru-RU"/>
        </w:rPr>
        <w:t xml:space="preserve">, </w:t>
      </w:r>
      <w:proofErr w:type="gramStart"/>
      <w:r w:rsidRPr="00D04A71">
        <w:rPr>
          <w:rFonts w:ascii="Times New Roman" w:eastAsia="Times New Roman" w:hAnsi="Times New Roman" w:cs="Times New Roman"/>
          <w:color w:val="000000" w:themeColor="text1"/>
          <w:sz w:val="26"/>
          <w:szCs w:val="26"/>
          <w:lang w:eastAsia="ru-RU"/>
        </w:rPr>
        <w:t>в собственность бесплатно,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и в отношении данного земельного участка не принято решение о предварительном согласовании предоставления земельного</w:t>
      </w:r>
      <w:proofErr w:type="gramEnd"/>
      <w:r w:rsidRPr="00D04A71">
        <w:rPr>
          <w:rFonts w:ascii="Times New Roman" w:eastAsia="Times New Roman" w:hAnsi="Times New Roman" w:cs="Times New Roman"/>
          <w:color w:val="000000" w:themeColor="text1"/>
          <w:sz w:val="26"/>
          <w:szCs w:val="26"/>
          <w:lang w:eastAsia="ru-RU"/>
        </w:rPr>
        <w:t xml:space="preserve"> участка;</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w:t>
      </w:r>
      <w:proofErr w:type="gramEnd"/>
      <w:r w:rsidRPr="00D04A71">
        <w:rPr>
          <w:rFonts w:ascii="Times New Roman" w:eastAsia="Times New Roman" w:hAnsi="Times New Roman" w:cs="Times New Roman"/>
          <w:color w:val="000000" w:themeColor="text1"/>
          <w:sz w:val="26"/>
          <w:szCs w:val="26"/>
          <w:lang w:eastAsia="ru-RU"/>
        </w:rPr>
        <w:t xml:space="preserve"> </w:t>
      </w:r>
      <w:proofErr w:type="gramStart"/>
      <w:r w:rsidRPr="00D04A71">
        <w:rPr>
          <w:rFonts w:ascii="Times New Roman" w:eastAsia="Times New Roman" w:hAnsi="Times New Roman" w:cs="Times New Roman"/>
          <w:color w:val="000000" w:themeColor="text1"/>
          <w:sz w:val="26"/>
          <w:szCs w:val="26"/>
          <w:lang w:eastAsia="ru-RU"/>
        </w:rPr>
        <w:t>отказе</w:t>
      </w:r>
      <w:proofErr w:type="gramEnd"/>
      <w:r w:rsidRPr="00D04A71">
        <w:rPr>
          <w:rFonts w:ascii="Times New Roman" w:eastAsia="Times New Roman" w:hAnsi="Times New Roman" w:cs="Times New Roman"/>
          <w:color w:val="000000" w:themeColor="text1"/>
          <w:sz w:val="26"/>
          <w:szCs w:val="26"/>
          <w:lang w:eastAsia="ru-RU"/>
        </w:rPr>
        <w:t xml:space="preserve"> в проведении этого аукциона по основаниям, предусмотренным пунктом 8 статьи 39.11 настоящего Кодекса;</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w:t>
      </w:r>
      <w:r w:rsidRPr="00D04A71">
        <w:rPr>
          <w:rFonts w:ascii="Times New Roman" w:eastAsia="Times New Roman" w:hAnsi="Times New Roman" w:cs="Times New Roman"/>
          <w:color w:val="000000" w:themeColor="text1"/>
          <w:sz w:val="26"/>
          <w:szCs w:val="26"/>
          <w:lang w:eastAsia="ru-RU"/>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предоставление земельного участка на заявленном виде прав не допускается;</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в отношении земельного участка, указанного в заявлен</w:t>
      </w:r>
      <w:proofErr w:type="gramStart"/>
      <w:r w:rsidRPr="00D04A71">
        <w:rPr>
          <w:rFonts w:ascii="Times New Roman" w:eastAsia="Times New Roman" w:hAnsi="Times New Roman" w:cs="Times New Roman"/>
          <w:color w:val="000000" w:themeColor="text1"/>
          <w:sz w:val="26"/>
          <w:szCs w:val="26"/>
          <w:lang w:eastAsia="ru-RU"/>
        </w:rPr>
        <w:t>ии о е</w:t>
      </w:r>
      <w:proofErr w:type="gramEnd"/>
      <w:r w:rsidRPr="00D04A71">
        <w:rPr>
          <w:rFonts w:ascii="Times New Roman" w:eastAsia="Times New Roman" w:hAnsi="Times New Roman" w:cs="Times New Roman"/>
          <w:color w:val="000000" w:themeColor="text1"/>
          <w:sz w:val="26"/>
          <w:szCs w:val="26"/>
          <w:lang w:eastAsia="ru-RU"/>
        </w:rPr>
        <w:t>го предоставлении, не установлен вид разрешенного использования;</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не отнесен к определенной категории земель;</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в отношении земельного участка, указанного в заявлен</w:t>
      </w:r>
      <w:proofErr w:type="gramStart"/>
      <w:r w:rsidRPr="00D04A71">
        <w:rPr>
          <w:rFonts w:ascii="Times New Roman" w:eastAsia="Times New Roman" w:hAnsi="Times New Roman" w:cs="Times New Roman"/>
          <w:color w:val="000000" w:themeColor="text1"/>
          <w:sz w:val="26"/>
          <w:szCs w:val="26"/>
          <w:lang w:eastAsia="ru-RU"/>
        </w:rPr>
        <w:t>ии о е</w:t>
      </w:r>
      <w:proofErr w:type="gramEnd"/>
      <w:r w:rsidRPr="00D04A71">
        <w:rPr>
          <w:rFonts w:ascii="Times New Roman" w:eastAsia="Times New Roman" w:hAnsi="Times New Roman" w:cs="Times New Roman"/>
          <w:color w:val="000000" w:themeColor="text1"/>
          <w:sz w:val="26"/>
          <w:szCs w:val="26"/>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D04A71">
        <w:rPr>
          <w:rFonts w:ascii="Times New Roman" w:eastAsia="Times New Roman" w:hAnsi="Times New Roman" w:cs="Times New Roman"/>
          <w:color w:val="000000" w:themeColor="text1"/>
          <w:sz w:val="26"/>
          <w:szCs w:val="26"/>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04A71">
        <w:rPr>
          <w:rFonts w:ascii="Times New Roman" w:eastAsia="Times New Roman" w:hAnsi="Times New Roman" w:cs="Times New Roman"/>
          <w:color w:val="000000" w:themeColor="text1"/>
          <w:sz w:val="26"/>
          <w:szCs w:val="26"/>
          <w:lang w:eastAsia="ru-RU"/>
        </w:rPr>
        <w:t xml:space="preserve"> или реконструкции;</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границы земельного участка, указанного в заявлен</w:t>
      </w:r>
      <w:proofErr w:type="gramStart"/>
      <w:r w:rsidRPr="00D04A71">
        <w:rPr>
          <w:rFonts w:ascii="Times New Roman" w:eastAsia="Times New Roman" w:hAnsi="Times New Roman" w:cs="Times New Roman"/>
          <w:color w:val="000000" w:themeColor="text1"/>
          <w:sz w:val="26"/>
          <w:szCs w:val="26"/>
          <w:lang w:eastAsia="ru-RU"/>
        </w:rPr>
        <w:t>ии о е</w:t>
      </w:r>
      <w:proofErr w:type="gramEnd"/>
      <w:r w:rsidRPr="00D04A71">
        <w:rPr>
          <w:rFonts w:ascii="Times New Roman" w:eastAsia="Times New Roman" w:hAnsi="Times New Roman" w:cs="Times New Roman"/>
          <w:color w:val="000000" w:themeColor="text1"/>
          <w:sz w:val="26"/>
          <w:szCs w:val="26"/>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D04A71" w:rsidRPr="00D04A71" w:rsidRDefault="00D04A71" w:rsidP="00D04A71">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D04A71">
        <w:rPr>
          <w:rFonts w:ascii="Times New Roman" w:eastAsia="Times New Roman" w:hAnsi="Times New Roman" w:cs="Times New Roman"/>
          <w:color w:val="000000" w:themeColor="text1"/>
          <w:sz w:val="26"/>
          <w:szCs w:val="26"/>
          <w:lang w:eastAsia="ru-RU"/>
        </w:rPr>
        <w:t>- площадь земельного участка, указанного в заявлен</w:t>
      </w:r>
      <w:proofErr w:type="gramStart"/>
      <w:r w:rsidRPr="00D04A71">
        <w:rPr>
          <w:rFonts w:ascii="Times New Roman" w:eastAsia="Times New Roman" w:hAnsi="Times New Roman" w:cs="Times New Roman"/>
          <w:color w:val="000000" w:themeColor="text1"/>
          <w:sz w:val="26"/>
          <w:szCs w:val="26"/>
          <w:lang w:eastAsia="ru-RU"/>
        </w:rPr>
        <w:t>ии о е</w:t>
      </w:r>
      <w:proofErr w:type="gramEnd"/>
      <w:r w:rsidRPr="00D04A71">
        <w:rPr>
          <w:rFonts w:ascii="Times New Roman" w:eastAsia="Times New Roman" w:hAnsi="Times New Roman" w:cs="Times New Roman"/>
          <w:color w:val="000000" w:themeColor="text1"/>
          <w:sz w:val="26"/>
          <w:szCs w:val="26"/>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4909" w:rsidRDefault="00D04A71" w:rsidP="00D04A7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D04A71">
        <w:rPr>
          <w:rFonts w:ascii="Times New Roman" w:eastAsia="Times New Roman" w:hAnsi="Times New Roman" w:cs="Times New Roman"/>
          <w:color w:val="000000" w:themeColor="text1"/>
          <w:sz w:val="26"/>
          <w:szCs w:val="26"/>
          <w:lang w:eastAsia="ru-RU"/>
        </w:rPr>
        <w:t>- принятие в отношении испрашиваемого земельного участка решения о предоставлении его другой многодетной семье, чье заявление зарегистрировано раньше</w:t>
      </w:r>
      <w:r w:rsidR="00574909">
        <w:rPr>
          <w:rFonts w:ascii="Times New Roman" w:eastAsia="Times New Roman" w:hAnsi="Times New Roman" w:cs="Times New Roman"/>
          <w:color w:val="000000" w:themeColor="text1"/>
          <w:sz w:val="26"/>
          <w:szCs w:val="26"/>
          <w:lang w:eastAsia="ru-RU"/>
        </w:rPr>
        <w:t>.</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bookmarkStart w:id="11" w:name="Par632"/>
      <w:bookmarkEnd w:id="11"/>
      <w:r>
        <w:rPr>
          <w:rFonts w:ascii="Times New Roman" w:eastAsia="Times New Roman" w:hAnsi="Times New Roman" w:cs="Times New Roman"/>
          <w:color w:val="000000" w:themeColor="text1"/>
          <w:sz w:val="26"/>
          <w:szCs w:val="26"/>
          <w:lang w:eastAsia="ru-RU"/>
        </w:rPr>
        <w:t xml:space="preserve">2.6.8. Перечень оснований для отказа в предоставлении Услуги, установленный </w:t>
      </w:r>
      <w:hyperlink w:anchor="Par629" w:tooltip="Ссылка на текущий документ" w:history="1">
        <w:r>
          <w:rPr>
            <w:rFonts w:ascii="Times New Roman" w:eastAsia="Times New Roman" w:hAnsi="Times New Roman" w:cs="Times New Roman"/>
            <w:color w:val="000000" w:themeColor="text1"/>
            <w:sz w:val="26"/>
            <w:szCs w:val="26"/>
            <w:lang w:eastAsia="ru-RU"/>
          </w:rPr>
          <w:t xml:space="preserve">пунктом </w:t>
        </w:r>
      </w:hyperlink>
      <w:r>
        <w:rPr>
          <w:rFonts w:ascii="Times New Roman" w:eastAsia="Times New Roman" w:hAnsi="Times New Roman" w:cs="Times New Roman"/>
          <w:color w:val="000000" w:themeColor="text1"/>
          <w:sz w:val="26"/>
          <w:szCs w:val="26"/>
          <w:lang w:eastAsia="ru-RU"/>
        </w:rPr>
        <w:t xml:space="preserve">2.6.7 настоящего </w:t>
      </w:r>
      <w:r>
        <w:rPr>
          <w:rFonts w:ascii="Times New Roman" w:eastAsia="Times New Roman" w:hAnsi="Times New Roman" w:cs="Times New Roman"/>
          <w:bCs/>
          <w:color w:val="000000" w:themeColor="text1"/>
          <w:sz w:val="26"/>
          <w:szCs w:val="26"/>
          <w:lang w:eastAsia="ru-RU"/>
        </w:rPr>
        <w:t>временного порядка</w:t>
      </w:r>
      <w:r>
        <w:rPr>
          <w:rFonts w:ascii="Times New Roman" w:eastAsia="Times New Roman" w:hAnsi="Times New Roman" w:cs="Times New Roman"/>
          <w:color w:val="000000" w:themeColor="text1"/>
          <w:sz w:val="26"/>
          <w:szCs w:val="26"/>
          <w:lang w:eastAsia="ru-RU"/>
        </w:rPr>
        <w:t>, является исчерпывающим.</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xml:space="preserve">2.6.9. Решение об отказе в предоставлении Услуги подписывается </w:t>
      </w:r>
      <w:r>
        <w:rPr>
          <w:rFonts w:ascii="Times New Roman" w:eastAsia="Times New Roman" w:hAnsi="Times New Roman" w:cs="Times New Roman"/>
          <w:color w:val="000000" w:themeColor="text1"/>
          <w:sz w:val="26"/>
          <w:szCs w:val="26"/>
          <w:lang w:eastAsia="ru-RU"/>
        </w:rPr>
        <w:lastRenderedPageBreak/>
        <w:t>уполномоченным должностным лицом (работником) и выда</w:t>
      </w:r>
      <w:r w:rsidR="00B63CC5">
        <w:rPr>
          <w:rFonts w:ascii="Times New Roman" w:eastAsia="Times New Roman" w:hAnsi="Times New Roman" w:cs="Times New Roman"/>
          <w:color w:val="000000" w:themeColor="text1"/>
          <w:sz w:val="26"/>
          <w:szCs w:val="26"/>
          <w:lang w:eastAsia="ru-RU"/>
        </w:rPr>
        <w:t>ё</w:t>
      </w:r>
      <w:r>
        <w:rPr>
          <w:rFonts w:ascii="Times New Roman" w:eastAsia="Times New Roman" w:hAnsi="Times New Roman" w:cs="Times New Roman"/>
          <w:color w:val="000000" w:themeColor="text1"/>
          <w:sz w:val="26"/>
          <w:szCs w:val="26"/>
          <w:lang w:eastAsia="ru-RU"/>
        </w:rPr>
        <w:t xml:space="preserve">тся (направляется) заявителю с указанием причин отказа не позднее </w:t>
      </w:r>
      <w:r w:rsidR="00D04A71">
        <w:rPr>
          <w:rFonts w:ascii="Times New Roman" w:eastAsia="Times New Roman" w:hAnsi="Times New Roman" w:cs="Times New Roman"/>
          <w:color w:val="000000" w:themeColor="text1"/>
          <w:sz w:val="26"/>
          <w:szCs w:val="26"/>
          <w:lang w:eastAsia="ru-RU"/>
        </w:rPr>
        <w:t xml:space="preserve">5 рабочих дней </w:t>
      </w:r>
      <w:r>
        <w:rPr>
          <w:rFonts w:ascii="Times New Roman" w:eastAsia="Times New Roman" w:hAnsi="Times New Roman" w:cs="Times New Roman"/>
          <w:color w:val="000000" w:themeColor="text1"/>
          <w:sz w:val="26"/>
          <w:szCs w:val="26"/>
          <w:lang w:eastAsia="ru-RU"/>
        </w:rPr>
        <w:t>с момента принятия решения об отказе</w:t>
      </w:r>
      <w:r w:rsidR="0012731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предоставлении 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2.6.10. </w:t>
      </w:r>
      <w:proofErr w:type="gramStart"/>
      <w:r>
        <w:rPr>
          <w:rFonts w:ascii="Times New Roman" w:eastAsia="Times New Roman" w:hAnsi="Times New Roman" w:cs="Times New Roman"/>
          <w:color w:val="000000" w:themeColor="text1"/>
          <w:sz w:val="26"/>
          <w:szCs w:val="26"/>
          <w:lang w:eastAsia="ru-RU"/>
        </w:rPr>
        <w:t>Решение об отказе в предоставлении Услуги по запросу, поданному</w:t>
      </w:r>
      <w:r>
        <w:rPr>
          <w:rFonts w:ascii="Times New Roman" w:eastAsia="Times New Roman" w:hAnsi="Times New Roman" w:cs="Times New Roman"/>
          <w:color w:val="000000" w:themeColor="text1"/>
          <w:sz w:val="26"/>
          <w:szCs w:val="26"/>
          <w:lang w:eastAsia="ru-RU"/>
        </w:rPr>
        <w:br/>
        <w:t>в электронной форме с использованием ЕПГУ/РПГУ, с указанием причин отказа подписывается уполномоченным должностным лицом (работником)</w:t>
      </w:r>
      <w:r>
        <w:rPr>
          <w:rFonts w:ascii="Times New Roman" w:eastAsia="Times New Roman" w:hAnsi="Times New Roman" w:cs="Times New Roman"/>
          <w:color w:val="000000" w:themeColor="text1"/>
          <w:sz w:val="26"/>
          <w:szCs w:val="26"/>
          <w:lang w:eastAsia="ru-RU"/>
        </w:rPr>
        <w:br/>
        <w:t xml:space="preserve">с использованием электронной подписи и направляется в личный кабинет заявителя на ЕПГУ/РПГУ не позднее </w:t>
      </w:r>
      <w:r w:rsidR="00D04A71">
        <w:rPr>
          <w:rFonts w:ascii="Times New Roman" w:eastAsia="Times New Roman" w:hAnsi="Times New Roman" w:cs="Times New Roman"/>
          <w:color w:val="000000" w:themeColor="text1"/>
          <w:sz w:val="26"/>
          <w:szCs w:val="26"/>
          <w:lang w:eastAsia="ru-RU"/>
        </w:rPr>
        <w:t>3 рабочих дней</w:t>
      </w:r>
      <w:r>
        <w:rPr>
          <w:rFonts w:ascii="Times New Roman" w:eastAsia="Times New Roman" w:hAnsi="Times New Roman" w:cs="Times New Roman"/>
          <w:color w:val="000000" w:themeColor="text1"/>
          <w:sz w:val="26"/>
          <w:szCs w:val="26"/>
          <w:lang w:eastAsia="ru-RU"/>
        </w:rPr>
        <w:t xml:space="preserve"> с момента принятия решения об </w:t>
      </w:r>
      <w:proofErr w:type="spellStart"/>
      <w:r>
        <w:rPr>
          <w:rFonts w:ascii="Times New Roman" w:eastAsia="Times New Roman" w:hAnsi="Times New Roman" w:cs="Times New Roman"/>
          <w:color w:val="000000" w:themeColor="text1"/>
          <w:sz w:val="26"/>
          <w:szCs w:val="26"/>
          <w:lang w:eastAsia="ru-RU"/>
        </w:rPr>
        <w:t>отказев</w:t>
      </w:r>
      <w:proofErr w:type="spellEnd"/>
      <w:r>
        <w:rPr>
          <w:rFonts w:ascii="Times New Roman" w:eastAsia="Times New Roman" w:hAnsi="Times New Roman" w:cs="Times New Roman"/>
          <w:color w:val="000000" w:themeColor="text1"/>
          <w:sz w:val="26"/>
          <w:szCs w:val="26"/>
          <w:lang w:eastAsia="ru-RU"/>
        </w:rPr>
        <w:t xml:space="preserve"> предоставлении Услуги.</w:t>
      </w:r>
      <w:proofErr w:type="gramEnd"/>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Arial"/>
          <w:b/>
          <w:color w:val="000000"/>
          <w:sz w:val="26"/>
          <w:szCs w:val="26"/>
          <w:lang w:eastAsia="ru-RU"/>
        </w:rPr>
      </w:pPr>
      <w:r>
        <w:rPr>
          <w:rFonts w:ascii="Times New Roman" w:eastAsia="Times New Roman" w:hAnsi="Times New Roman" w:cs="Arial"/>
          <w:b/>
          <w:color w:val="000000" w:themeColor="text1"/>
          <w:sz w:val="26"/>
          <w:szCs w:val="26"/>
          <w:lang w:eastAsia="ru-RU"/>
        </w:rPr>
        <w:t>2.7. Размер платы, взимаемой с заявителя</w:t>
      </w:r>
      <w:r>
        <w:rPr>
          <w:rFonts w:ascii="Times New Roman" w:eastAsia="Times New Roman" w:hAnsi="Times New Roman" w:cs="Arial"/>
          <w:b/>
          <w:color w:val="000000" w:themeColor="text1"/>
          <w:sz w:val="26"/>
          <w:szCs w:val="26"/>
          <w:lang w:eastAsia="ru-RU"/>
        </w:rPr>
        <w:br/>
        <w:t>при предоставлении Услуги, и способы е</w:t>
      </w:r>
      <w:r w:rsidR="00B63CC5">
        <w:rPr>
          <w:rFonts w:ascii="Times New Roman" w:eastAsia="Times New Roman" w:hAnsi="Times New Roman" w:cs="Arial"/>
          <w:b/>
          <w:color w:val="000000" w:themeColor="text1"/>
          <w:sz w:val="26"/>
          <w:szCs w:val="26"/>
          <w:lang w:eastAsia="ru-RU"/>
        </w:rPr>
        <w:t>ё</w:t>
      </w:r>
      <w:r>
        <w:rPr>
          <w:rFonts w:ascii="Times New Roman" w:eastAsia="Times New Roman" w:hAnsi="Times New Roman" w:cs="Arial"/>
          <w:b/>
          <w:color w:val="000000" w:themeColor="text1"/>
          <w:sz w:val="26"/>
          <w:szCs w:val="26"/>
          <w:lang w:eastAsia="ru-RU"/>
        </w:rPr>
        <w:t xml:space="preserve"> взимания</w:t>
      </w: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2.7.1. Информация о размере государственной пошлины или иной платы, взимаемой за предоставление Услуги</w:t>
      </w:r>
      <w:r w:rsidR="00B63CC5">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размещена </w:t>
      </w:r>
      <w:r w:rsidR="00CA2E34">
        <w:rPr>
          <w:rFonts w:ascii="Times New Roman" w:eastAsia="Times New Roman" w:hAnsi="Times New Roman" w:cs="Times New Roman"/>
          <w:color w:val="000000" w:themeColor="text1"/>
          <w:sz w:val="26"/>
          <w:szCs w:val="26"/>
          <w:lang w:eastAsia="ru-RU"/>
        </w:rPr>
        <w:t xml:space="preserve">на официальном сайте городского поселения «Город Бирюч» </w:t>
      </w:r>
      <w:r w:rsidR="00CA2E34" w:rsidRPr="00CA2E34">
        <w:rPr>
          <w:rFonts w:ascii="Times New Roman" w:eastAsia="Times New Roman" w:hAnsi="Times New Roman" w:cs="Times New Roman"/>
          <w:color w:val="000000" w:themeColor="text1"/>
          <w:sz w:val="26"/>
          <w:szCs w:val="26"/>
          <w:lang w:eastAsia="ru-RU"/>
        </w:rPr>
        <w:t>https://biryuchkrasnogvardejskij-r31.gosweb.gosuslugi.ru/</w:t>
      </w:r>
      <w:r w:rsidR="00CA2E34">
        <w:rPr>
          <w:rFonts w:ascii="Times New Roman" w:eastAsia="Times New Roman" w:hAnsi="Times New Roman" w:cs="Times New Roman"/>
          <w:color w:val="000000" w:themeColor="text1"/>
          <w:sz w:val="26"/>
          <w:szCs w:val="26"/>
          <w:lang w:eastAsia="ru-RU"/>
        </w:rPr>
        <w:t>.</w:t>
      </w:r>
    </w:p>
    <w:p w:rsidR="00574909" w:rsidRDefault="00574909" w:rsidP="00CA2E34">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2.7.2. </w:t>
      </w:r>
      <w:r w:rsidR="00CA2E34" w:rsidRPr="00CA2E34">
        <w:rPr>
          <w:rFonts w:ascii="Times New Roman" w:eastAsia="Times New Roman" w:hAnsi="Times New Roman" w:cs="Times New Roman"/>
          <w:color w:val="000000" w:themeColor="text1"/>
          <w:sz w:val="26"/>
          <w:szCs w:val="26"/>
          <w:lang w:eastAsia="ru-RU"/>
        </w:rPr>
        <w:t>Предоставление муниципальной услуги осуществляется на бесплатной основе</w:t>
      </w:r>
      <w:r w:rsidR="00CA2E34">
        <w:rPr>
          <w:rFonts w:ascii="Times New Roman" w:eastAsia="Times New Roman" w:hAnsi="Times New Roman" w:cs="Times New Roman"/>
          <w:color w:val="000000" w:themeColor="text1"/>
          <w:sz w:val="26"/>
          <w:szCs w:val="26"/>
          <w:lang w:eastAsia="ru-RU"/>
        </w:rPr>
        <w:t>.</w:t>
      </w:r>
    </w:p>
    <w:p w:rsidR="00574909" w:rsidRDefault="00574909" w:rsidP="00574909">
      <w:pPr>
        <w:spacing w:after="0" w:line="240" w:lineRule="auto"/>
        <w:jc w:val="center"/>
        <w:outlineLvl w:val="0"/>
        <w:rPr>
          <w:rFonts w:ascii="Times New Roman" w:hAnsi="Times New Roman"/>
          <w:b/>
          <w:bCs/>
          <w:color w:val="000000"/>
          <w:sz w:val="26"/>
          <w:szCs w:val="26"/>
        </w:rPr>
      </w:pPr>
      <w:r>
        <w:rPr>
          <w:rFonts w:ascii="Times New Roman" w:hAnsi="Times New Roman"/>
          <w:b/>
          <w:bCs/>
          <w:color w:val="000000" w:themeColor="text1"/>
          <w:sz w:val="26"/>
          <w:szCs w:val="26"/>
        </w:rPr>
        <w:t>2.8. Максимальный срок ожидания в очереди при подаче запроса</w:t>
      </w:r>
      <w:r w:rsidR="00CA2E34">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о</w:t>
      </w:r>
      <w:r w:rsidR="00CA2E34">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предоставлении Услуги и при получении результата предоставления Услуги</w:t>
      </w:r>
    </w:p>
    <w:p w:rsidR="00574909" w:rsidRDefault="00574909" w:rsidP="00574909">
      <w:pPr>
        <w:spacing w:after="0" w:line="240" w:lineRule="auto"/>
        <w:ind w:firstLine="540"/>
        <w:jc w:val="both"/>
        <w:rPr>
          <w:rFonts w:ascii="Times New Roman" w:hAnsi="Times New Roman"/>
          <w:bCs/>
          <w:color w:val="000000"/>
          <w:sz w:val="26"/>
          <w:szCs w:val="26"/>
        </w:rPr>
      </w:pPr>
      <w:r>
        <w:rPr>
          <w:rFonts w:ascii="Times New Roman" w:hAnsi="Times New Roman"/>
          <w:bCs/>
          <w:color w:val="000000" w:themeColor="text1"/>
          <w:sz w:val="26"/>
          <w:szCs w:val="26"/>
        </w:rPr>
        <w:t xml:space="preserve">2.8.1. Срок ожидания в очереди при подаче запроса о предоставлении </w:t>
      </w:r>
      <w:r>
        <w:rPr>
          <w:rFonts w:ascii="Times New Roman" w:hAnsi="Times New Roman"/>
          <w:color w:val="000000" w:themeColor="text1"/>
          <w:sz w:val="26"/>
          <w:szCs w:val="26"/>
        </w:rPr>
        <w:t>У</w:t>
      </w:r>
      <w:r>
        <w:rPr>
          <w:rFonts w:ascii="Times New Roman" w:hAnsi="Times New Roman"/>
          <w:bCs/>
          <w:color w:val="000000" w:themeColor="text1"/>
          <w:sz w:val="26"/>
          <w:szCs w:val="26"/>
        </w:rPr>
        <w:t>слуги</w:t>
      </w:r>
      <w:r w:rsidR="00EA128A">
        <w:rPr>
          <w:rFonts w:ascii="Times New Roman" w:hAnsi="Times New Roman"/>
          <w:bCs/>
          <w:color w:val="000000" w:themeColor="text1"/>
          <w:sz w:val="26"/>
          <w:szCs w:val="26"/>
        </w:rPr>
        <w:br/>
      </w:r>
      <w:r>
        <w:rPr>
          <w:rFonts w:ascii="Times New Roman" w:hAnsi="Times New Roman"/>
          <w:bCs/>
          <w:color w:val="000000" w:themeColor="text1"/>
          <w:sz w:val="26"/>
          <w:szCs w:val="26"/>
        </w:rPr>
        <w:t>и при получении результата предоставления Услуги не превыша</w:t>
      </w:r>
      <w:r w:rsidR="00CA2E34">
        <w:rPr>
          <w:rFonts w:ascii="Times New Roman" w:hAnsi="Times New Roman"/>
          <w:bCs/>
          <w:color w:val="000000" w:themeColor="text1"/>
          <w:sz w:val="26"/>
          <w:szCs w:val="26"/>
        </w:rPr>
        <w:t>ет</w:t>
      </w:r>
      <w:r>
        <w:rPr>
          <w:rFonts w:ascii="Times New Roman" w:hAnsi="Times New Roman"/>
          <w:bCs/>
          <w:color w:val="000000" w:themeColor="text1"/>
          <w:sz w:val="26"/>
          <w:szCs w:val="26"/>
        </w:rPr>
        <w:t xml:space="preserve"> 15 минут.</w:t>
      </w:r>
    </w:p>
    <w:p w:rsidR="00574909" w:rsidRDefault="00574909" w:rsidP="00574909">
      <w:pPr>
        <w:spacing w:after="0" w:line="240" w:lineRule="auto"/>
        <w:ind w:firstLine="540"/>
        <w:jc w:val="both"/>
        <w:rPr>
          <w:rFonts w:ascii="Times New Roman" w:hAnsi="Times New Roman"/>
          <w:color w:val="000000"/>
          <w:sz w:val="26"/>
          <w:szCs w:val="26"/>
        </w:rPr>
      </w:pPr>
    </w:p>
    <w:p w:rsidR="00574909" w:rsidRDefault="00574909" w:rsidP="00574909">
      <w:pPr>
        <w:spacing w:after="0" w:line="240" w:lineRule="auto"/>
        <w:jc w:val="center"/>
        <w:outlineLvl w:val="0"/>
        <w:rPr>
          <w:rFonts w:ascii="Times New Roman" w:hAnsi="Times New Roman"/>
          <w:b/>
          <w:color w:val="000000"/>
          <w:sz w:val="26"/>
          <w:szCs w:val="26"/>
        </w:rPr>
      </w:pPr>
      <w:r>
        <w:rPr>
          <w:rFonts w:ascii="Times New Roman" w:hAnsi="Times New Roman"/>
          <w:b/>
          <w:color w:val="000000" w:themeColor="text1"/>
          <w:sz w:val="26"/>
          <w:szCs w:val="26"/>
        </w:rPr>
        <w:t>2.9. Срок регистрации запроса заявителя о предоставлении Услуги</w:t>
      </w:r>
    </w:p>
    <w:p w:rsidR="00574909" w:rsidRDefault="00574909" w:rsidP="00574909">
      <w:pPr>
        <w:spacing w:after="0" w:line="240" w:lineRule="auto"/>
        <w:ind w:firstLine="540"/>
        <w:jc w:val="both"/>
        <w:rPr>
          <w:rFonts w:ascii="Times New Roman" w:hAnsi="Times New Roman"/>
          <w:color w:val="000000"/>
          <w:sz w:val="26"/>
          <w:szCs w:val="26"/>
        </w:rPr>
      </w:pPr>
      <w:r>
        <w:rPr>
          <w:rFonts w:ascii="Times New Roman" w:hAnsi="Times New Roman"/>
          <w:color w:val="000000" w:themeColor="text1"/>
          <w:sz w:val="26"/>
          <w:szCs w:val="26"/>
        </w:rPr>
        <w:t xml:space="preserve">2.9.1. При личном обращении заявителя в </w:t>
      </w:r>
      <w:r w:rsidR="00CA2E34">
        <w:rPr>
          <w:rFonts w:ascii="Times New Roman" w:hAnsi="Times New Roman"/>
          <w:color w:val="000000" w:themeColor="text1"/>
          <w:sz w:val="26"/>
          <w:szCs w:val="26"/>
        </w:rPr>
        <w:t xml:space="preserve">администрацию городского поселения «город Бирюч </w:t>
      </w:r>
      <w:r>
        <w:rPr>
          <w:rFonts w:ascii="Times New Roman" w:hAnsi="Times New Roman"/>
          <w:color w:val="000000" w:themeColor="text1"/>
          <w:sz w:val="26"/>
          <w:szCs w:val="26"/>
        </w:rPr>
        <w:t>с запросом о предоставлении Услуги должностным лицом, отв</w:t>
      </w:r>
      <w:r w:rsidR="009C6EA5">
        <w:rPr>
          <w:rFonts w:ascii="Times New Roman" w:hAnsi="Times New Roman"/>
          <w:color w:val="000000" w:themeColor="text1"/>
          <w:sz w:val="26"/>
          <w:szCs w:val="26"/>
        </w:rPr>
        <w:t>етственным за приём документов</w:t>
      </w:r>
      <w:r w:rsidR="003C7C3B">
        <w:rPr>
          <w:rFonts w:ascii="Times New Roman" w:hAnsi="Times New Roman"/>
          <w:color w:val="000000" w:themeColor="text1"/>
          <w:sz w:val="26"/>
          <w:szCs w:val="26"/>
        </w:rPr>
        <w:t>,</w:t>
      </w:r>
      <w:r w:rsidR="00CA2E34">
        <w:rPr>
          <w:rFonts w:ascii="Times New Roman" w:hAnsi="Times New Roman"/>
          <w:color w:val="000000" w:themeColor="text1"/>
          <w:sz w:val="26"/>
          <w:szCs w:val="26"/>
        </w:rPr>
        <w:t xml:space="preserve"> </w:t>
      </w:r>
      <w:r>
        <w:rPr>
          <w:rFonts w:ascii="Times New Roman" w:hAnsi="Times New Roman"/>
          <w:color w:val="000000" w:themeColor="text1"/>
          <w:sz w:val="26"/>
          <w:szCs w:val="26"/>
        </w:rPr>
        <w:t>проводится:</w:t>
      </w:r>
    </w:p>
    <w:p w:rsidR="00574909" w:rsidRDefault="00574909" w:rsidP="00574909">
      <w:pPr>
        <w:spacing w:after="0" w:line="240" w:lineRule="auto"/>
        <w:ind w:firstLine="540"/>
        <w:jc w:val="both"/>
        <w:rPr>
          <w:rFonts w:ascii="Times New Roman" w:hAnsi="Times New Roman"/>
          <w:color w:val="000000"/>
          <w:sz w:val="26"/>
          <w:szCs w:val="26"/>
        </w:rPr>
      </w:pPr>
      <w:r>
        <w:rPr>
          <w:rFonts w:ascii="Times New Roman" w:hAnsi="Times New Roman"/>
          <w:color w:val="000000" w:themeColor="text1"/>
          <w:sz w:val="26"/>
          <w:szCs w:val="26"/>
        </w:rPr>
        <w:t xml:space="preserve">‒ проверка документов, указанных в </w:t>
      </w:r>
      <w:hyperlink r:id="rId9" w:tooltip="consultantplus://offline/ref=8069EE065200F27F6E6C52665A98AB0D062FD9EEEA78366BD83619D432F3CDEC0BBC40F62A4D214DT4i8O" w:history="1">
        <w:r>
          <w:rPr>
            <w:rFonts w:ascii="Times New Roman" w:hAnsi="Times New Roman"/>
            <w:color w:val="000000" w:themeColor="text1"/>
            <w:sz w:val="26"/>
            <w:szCs w:val="26"/>
          </w:rPr>
          <w:t xml:space="preserve">пунктах 2.4.1 – 2.4.2 </w:t>
        </w:r>
      </w:hyperlink>
      <w:r>
        <w:rPr>
          <w:rFonts w:ascii="Times New Roman" w:hAnsi="Times New Roman"/>
          <w:color w:val="000000" w:themeColor="text1"/>
          <w:sz w:val="26"/>
          <w:szCs w:val="26"/>
        </w:rPr>
        <w:t>временного порядка</w:t>
      </w:r>
      <w:r w:rsidR="00D06C64">
        <w:rPr>
          <w:rFonts w:ascii="Times New Roman" w:hAnsi="Times New Roman"/>
          <w:color w:val="000000" w:themeColor="text1"/>
          <w:sz w:val="26"/>
          <w:szCs w:val="26"/>
        </w:rPr>
        <w:t>,</w:t>
      </w:r>
      <w:r w:rsidR="00CA2E34">
        <w:rPr>
          <w:rFonts w:ascii="Times New Roman" w:hAnsi="Times New Roman"/>
          <w:color w:val="000000" w:themeColor="text1"/>
          <w:sz w:val="26"/>
          <w:szCs w:val="26"/>
        </w:rPr>
        <w:t xml:space="preserve"> </w:t>
      </w:r>
      <w:r w:rsidR="00D85F66">
        <w:rPr>
          <w:rFonts w:ascii="Times New Roman" w:hAnsi="Times New Roman"/>
          <w:color w:val="000000" w:themeColor="text1"/>
          <w:sz w:val="26"/>
          <w:szCs w:val="26"/>
        </w:rPr>
        <w:t xml:space="preserve">время проведения </w:t>
      </w:r>
      <w:proofErr w:type="gramStart"/>
      <w:r w:rsidR="00D85F66">
        <w:rPr>
          <w:rFonts w:ascii="Times New Roman" w:hAnsi="Times New Roman"/>
          <w:color w:val="000000" w:themeColor="text1"/>
          <w:sz w:val="26"/>
          <w:szCs w:val="26"/>
        </w:rPr>
        <w:t>которой</w:t>
      </w:r>
      <w:proofErr w:type="gramEnd"/>
      <w:r w:rsidR="00CA2E34">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составляет </w:t>
      </w:r>
      <w:r w:rsidR="00CA2E34">
        <w:rPr>
          <w:rFonts w:ascii="Times New Roman" w:hAnsi="Times New Roman"/>
          <w:color w:val="000000" w:themeColor="text1"/>
          <w:sz w:val="26"/>
          <w:szCs w:val="26"/>
        </w:rPr>
        <w:t>30 мин.</w:t>
      </w:r>
      <w:r>
        <w:rPr>
          <w:rFonts w:ascii="Times New Roman" w:hAnsi="Times New Roman"/>
          <w:color w:val="000000" w:themeColor="text1"/>
          <w:sz w:val="26"/>
          <w:szCs w:val="26"/>
        </w:rPr>
        <w:t>;</w:t>
      </w:r>
    </w:p>
    <w:p w:rsidR="00574909" w:rsidRDefault="00574909" w:rsidP="00574909">
      <w:pPr>
        <w:spacing w:after="0" w:line="240" w:lineRule="auto"/>
        <w:ind w:firstLine="540"/>
        <w:jc w:val="both"/>
        <w:rPr>
          <w:rFonts w:ascii="Times New Roman" w:hAnsi="Times New Roman"/>
          <w:color w:val="000000"/>
          <w:sz w:val="26"/>
          <w:szCs w:val="26"/>
        </w:rPr>
      </w:pPr>
      <w:r>
        <w:rPr>
          <w:rFonts w:ascii="Times New Roman" w:hAnsi="Times New Roman"/>
          <w:color w:val="000000" w:themeColor="text1"/>
          <w:sz w:val="26"/>
          <w:szCs w:val="26"/>
        </w:rPr>
        <w:t xml:space="preserve">‒ регистрация запроса в </w:t>
      </w:r>
      <w:r w:rsidR="00A96369">
        <w:rPr>
          <w:rFonts w:ascii="Times New Roman" w:hAnsi="Times New Roman"/>
          <w:color w:val="000000" w:themeColor="text1"/>
          <w:sz w:val="26"/>
          <w:szCs w:val="26"/>
        </w:rPr>
        <w:t>администрации городского поселения «Город Бирюч»</w:t>
      </w:r>
      <w:r w:rsidR="00D06C64">
        <w:rPr>
          <w:rFonts w:ascii="Times New Roman" w:hAnsi="Times New Roman"/>
          <w:color w:val="000000" w:themeColor="text1"/>
          <w:sz w:val="26"/>
          <w:szCs w:val="26"/>
        </w:rPr>
        <w:t xml:space="preserve">, </w:t>
      </w:r>
      <w:r w:rsidR="00D85F66">
        <w:rPr>
          <w:rFonts w:ascii="Times New Roman" w:hAnsi="Times New Roman"/>
          <w:color w:val="000000" w:themeColor="text1"/>
          <w:sz w:val="26"/>
          <w:szCs w:val="26"/>
        </w:rPr>
        <w:t>время проведения которой</w:t>
      </w:r>
      <w:r w:rsidR="00CA2E34">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составляет </w:t>
      </w:r>
      <w:r w:rsidR="00A96369">
        <w:rPr>
          <w:rFonts w:ascii="Times New Roman" w:hAnsi="Times New Roman"/>
          <w:color w:val="000000" w:themeColor="text1"/>
          <w:sz w:val="26"/>
          <w:szCs w:val="26"/>
        </w:rPr>
        <w:t>15 мин.</w:t>
      </w:r>
    </w:p>
    <w:p w:rsidR="00574909" w:rsidRDefault="00574909" w:rsidP="00574909">
      <w:pPr>
        <w:spacing w:after="0" w:line="240" w:lineRule="auto"/>
        <w:ind w:firstLine="540"/>
        <w:jc w:val="both"/>
        <w:rPr>
          <w:rFonts w:ascii="Times New Roman" w:hAnsi="Times New Roman"/>
          <w:color w:val="000000"/>
          <w:sz w:val="26"/>
          <w:szCs w:val="26"/>
        </w:rPr>
      </w:pPr>
      <w:r>
        <w:rPr>
          <w:rFonts w:ascii="Times New Roman" w:hAnsi="Times New Roman"/>
          <w:color w:val="000000" w:themeColor="text1"/>
          <w:sz w:val="26"/>
          <w:szCs w:val="26"/>
        </w:rPr>
        <w:t>2.9.2. Регистрация запроса, направленного заявителем по почте или в форме электронного документа, осуществляется в день его поступления</w:t>
      </w:r>
      <w:r>
        <w:rPr>
          <w:rFonts w:ascii="Times New Roman" w:hAnsi="Times New Roman"/>
          <w:color w:val="000000" w:themeColor="text1"/>
          <w:sz w:val="26"/>
          <w:szCs w:val="26"/>
        </w:rPr>
        <w:br/>
        <w:t xml:space="preserve">в </w:t>
      </w:r>
      <w:r w:rsidR="00A96369" w:rsidRPr="00A96369">
        <w:rPr>
          <w:rFonts w:ascii="Times New Roman" w:hAnsi="Times New Roman"/>
          <w:color w:val="000000" w:themeColor="text1"/>
          <w:sz w:val="26"/>
          <w:szCs w:val="26"/>
        </w:rPr>
        <w:t>администраци</w:t>
      </w:r>
      <w:r w:rsidR="00A96369">
        <w:rPr>
          <w:rFonts w:ascii="Times New Roman" w:hAnsi="Times New Roman"/>
          <w:color w:val="000000" w:themeColor="text1"/>
          <w:sz w:val="26"/>
          <w:szCs w:val="26"/>
        </w:rPr>
        <w:t>ю</w:t>
      </w:r>
      <w:r w:rsidR="00A96369" w:rsidRPr="00A96369">
        <w:rPr>
          <w:rFonts w:ascii="Times New Roman" w:hAnsi="Times New Roman"/>
          <w:color w:val="000000" w:themeColor="text1"/>
          <w:sz w:val="26"/>
          <w:szCs w:val="26"/>
        </w:rPr>
        <w:t xml:space="preserve"> городского поселения «Город Бирюч»</w:t>
      </w:r>
      <w:r>
        <w:rPr>
          <w:rFonts w:ascii="Times New Roman" w:hAnsi="Times New Roman"/>
          <w:color w:val="000000" w:themeColor="text1"/>
          <w:sz w:val="26"/>
          <w:szCs w:val="26"/>
        </w:rPr>
        <w:t xml:space="preserve">. В случае поступления запроса в </w:t>
      </w:r>
      <w:r w:rsidR="00A96369" w:rsidRPr="00A96369">
        <w:rPr>
          <w:rFonts w:ascii="Times New Roman" w:hAnsi="Times New Roman"/>
          <w:color w:val="000000" w:themeColor="text1"/>
          <w:sz w:val="26"/>
          <w:szCs w:val="26"/>
        </w:rPr>
        <w:t>администраци</w:t>
      </w:r>
      <w:r w:rsidR="00A96369">
        <w:rPr>
          <w:rFonts w:ascii="Times New Roman" w:hAnsi="Times New Roman"/>
          <w:color w:val="000000" w:themeColor="text1"/>
          <w:sz w:val="26"/>
          <w:szCs w:val="26"/>
        </w:rPr>
        <w:t>ю</w:t>
      </w:r>
      <w:r w:rsidR="00A96369" w:rsidRPr="00A96369">
        <w:rPr>
          <w:rFonts w:ascii="Times New Roman" w:hAnsi="Times New Roman"/>
          <w:color w:val="000000" w:themeColor="text1"/>
          <w:sz w:val="26"/>
          <w:szCs w:val="26"/>
        </w:rPr>
        <w:t xml:space="preserve"> городского поселения «Город Бирюч»</w:t>
      </w:r>
      <w:r>
        <w:rPr>
          <w:rFonts w:ascii="Times New Roman" w:hAnsi="Times New Roman"/>
          <w:color w:val="000000" w:themeColor="text1"/>
          <w:sz w:val="26"/>
          <w:szCs w:val="26"/>
        </w:rPr>
        <w:t xml:space="preserve"> в выходной или праздничный день регистрация запроса осуществл</w:t>
      </w:r>
      <w:r w:rsidR="003C7C3B">
        <w:rPr>
          <w:rFonts w:ascii="Times New Roman" w:hAnsi="Times New Roman"/>
          <w:color w:val="000000" w:themeColor="text1"/>
          <w:sz w:val="26"/>
          <w:szCs w:val="26"/>
        </w:rPr>
        <w:t xml:space="preserve">яется в </w:t>
      </w:r>
      <w:proofErr w:type="gramStart"/>
      <w:r w:rsidR="003C7C3B">
        <w:rPr>
          <w:rFonts w:ascii="Times New Roman" w:hAnsi="Times New Roman"/>
          <w:color w:val="000000" w:themeColor="text1"/>
          <w:sz w:val="26"/>
          <w:szCs w:val="26"/>
        </w:rPr>
        <w:t>первый</w:t>
      </w:r>
      <w:proofErr w:type="gramEnd"/>
      <w:r>
        <w:rPr>
          <w:rFonts w:ascii="Times New Roman" w:hAnsi="Times New Roman"/>
          <w:color w:val="000000" w:themeColor="text1"/>
          <w:sz w:val="26"/>
          <w:szCs w:val="26"/>
        </w:rPr>
        <w:t xml:space="preserve"> следующий за ним рабочий день.</w:t>
      </w:r>
    </w:p>
    <w:p w:rsidR="00574909" w:rsidRDefault="00574909" w:rsidP="00574909">
      <w:pPr>
        <w:spacing w:after="0" w:line="240" w:lineRule="auto"/>
        <w:ind w:firstLine="540"/>
        <w:jc w:val="both"/>
        <w:rPr>
          <w:rFonts w:ascii="Times New Roman" w:hAnsi="Times New Roman"/>
          <w:color w:val="000000"/>
          <w:sz w:val="26"/>
          <w:szCs w:val="26"/>
        </w:rPr>
      </w:pP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2.10. Иные требования к предоставлению 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2.10.1. </w:t>
      </w:r>
      <w:r w:rsidR="00A96369">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Услуги, необходимые и обязательные для предоставления Услуги, отсутствуют».</w:t>
      </w:r>
    </w:p>
    <w:p w:rsidR="00574909" w:rsidRPr="0012359D" w:rsidRDefault="00574909" w:rsidP="00574909">
      <w:pPr>
        <w:autoSpaceDE w:val="0"/>
        <w:autoSpaceDN w:val="0"/>
        <w:adjustRightInd w:val="0"/>
        <w:spacing w:after="0" w:line="240" w:lineRule="auto"/>
        <w:ind w:firstLine="709"/>
        <w:jc w:val="both"/>
        <w:rPr>
          <w:rFonts w:ascii="Times New Roman" w:hAnsi="Times New Roman" w:cs="Times New Roman"/>
          <w:strike/>
          <w:color w:val="000000" w:themeColor="text1"/>
          <w:sz w:val="26"/>
          <w:szCs w:val="26"/>
        </w:rPr>
      </w:pPr>
      <w:r w:rsidRPr="0012359D">
        <w:rPr>
          <w:rFonts w:ascii="Times New Roman" w:hAnsi="Times New Roman" w:cs="Times New Roman"/>
          <w:color w:val="000000" w:themeColor="text1"/>
          <w:sz w:val="26"/>
          <w:szCs w:val="26"/>
        </w:rPr>
        <w:t>2.10.2. Заявителям обеспечивается возможность подачи заявления</w:t>
      </w:r>
      <w:r w:rsidRPr="0012359D">
        <w:rPr>
          <w:rFonts w:ascii="Times New Roman" w:hAnsi="Times New Roman" w:cs="Times New Roman"/>
          <w:color w:val="000000" w:themeColor="text1"/>
          <w:sz w:val="26"/>
          <w:szCs w:val="26"/>
        </w:rPr>
        <w:br/>
        <w:t>и прилагаемых документов в форме электронных документов посредством ЕПГУ/РПГУ. В этом случае заявитель или его представитель авторизуется</w:t>
      </w:r>
      <w:r w:rsidRPr="0012359D">
        <w:rPr>
          <w:rFonts w:ascii="Times New Roman" w:hAnsi="Times New Roman" w:cs="Times New Roman"/>
          <w:color w:val="000000" w:themeColor="text1"/>
          <w:sz w:val="26"/>
          <w:szCs w:val="26"/>
        </w:rPr>
        <w:br/>
        <w:t>на ЕПГУ/РПГУ посредством подтвержд</w:t>
      </w:r>
      <w:r w:rsidR="000627C8">
        <w:rPr>
          <w:rFonts w:ascii="Times New Roman" w:hAnsi="Times New Roman" w:cs="Times New Roman"/>
          <w:color w:val="000000" w:themeColor="text1"/>
          <w:sz w:val="26"/>
          <w:szCs w:val="26"/>
        </w:rPr>
        <w:t>ённой учё</w:t>
      </w:r>
      <w:r w:rsidRPr="0012359D">
        <w:rPr>
          <w:rFonts w:ascii="Times New Roman" w:hAnsi="Times New Roman" w:cs="Times New Roman"/>
          <w:color w:val="000000" w:themeColor="text1"/>
          <w:sz w:val="26"/>
          <w:szCs w:val="26"/>
        </w:rPr>
        <w:t>тной записи в ЕСИА, заполняет заявление о предоставлении Услуги с использованием интерактивной формы</w:t>
      </w:r>
      <w:r w:rsidRPr="0012359D">
        <w:rPr>
          <w:rFonts w:ascii="Times New Roman" w:hAnsi="Times New Roman" w:cs="Times New Roman"/>
          <w:color w:val="000000" w:themeColor="text1"/>
          <w:sz w:val="26"/>
          <w:szCs w:val="26"/>
        </w:rPr>
        <w:br/>
        <w:t xml:space="preserve">в электронном виде. Заполненное заявление о предоставлении Услуги отправляется </w:t>
      </w:r>
      <w:r w:rsidRPr="0012359D">
        <w:rPr>
          <w:rFonts w:ascii="Times New Roman" w:hAnsi="Times New Roman" w:cs="Times New Roman"/>
          <w:color w:val="000000" w:themeColor="text1"/>
          <w:sz w:val="26"/>
          <w:szCs w:val="26"/>
        </w:rPr>
        <w:lastRenderedPageBreak/>
        <w:t>заявителем вместе с прикрепл</w:t>
      </w:r>
      <w:r w:rsidR="001369BB">
        <w:rPr>
          <w:rFonts w:ascii="Times New Roman" w:hAnsi="Times New Roman" w:cs="Times New Roman"/>
          <w:color w:val="000000" w:themeColor="text1"/>
          <w:sz w:val="26"/>
          <w:szCs w:val="26"/>
        </w:rPr>
        <w:t>ё</w:t>
      </w:r>
      <w:r w:rsidRPr="0012359D">
        <w:rPr>
          <w:rFonts w:ascii="Times New Roman" w:hAnsi="Times New Roman" w:cs="Times New Roman"/>
          <w:color w:val="000000" w:themeColor="text1"/>
          <w:sz w:val="26"/>
          <w:szCs w:val="26"/>
        </w:rPr>
        <w:t xml:space="preserve">нными электронными образами документов, необходимыми для предоставления Услуги, в орган, предоставляющий Услугу. </w:t>
      </w:r>
      <w:r w:rsidR="003C7C3B">
        <w:rPr>
          <w:rFonts w:ascii="Times New Roman" w:hAnsi="Times New Roman" w:cs="Times New Roman"/>
          <w:color w:val="000000" w:themeColor="text1"/>
          <w:sz w:val="26"/>
          <w:szCs w:val="26"/>
        </w:rPr>
        <w:br/>
        <w:t>П</w:t>
      </w:r>
      <w:r w:rsidRPr="0012359D">
        <w:rPr>
          <w:rFonts w:ascii="Times New Roman" w:hAnsi="Times New Roman" w:cs="Times New Roman"/>
          <w:color w:val="000000" w:themeColor="text1"/>
          <w:sz w:val="26"/>
          <w:szCs w:val="26"/>
        </w:rPr>
        <w:t>ри подач</w:t>
      </w:r>
      <w:r w:rsidR="003C7C3B">
        <w:rPr>
          <w:rFonts w:ascii="Times New Roman" w:hAnsi="Times New Roman" w:cs="Times New Roman"/>
          <w:color w:val="000000" w:themeColor="text1"/>
          <w:sz w:val="26"/>
          <w:szCs w:val="26"/>
        </w:rPr>
        <w:t>е</w:t>
      </w:r>
      <w:r w:rsidRPr="0012359D">
        <w:rPr>
          <w:rFonts w:ascii="Times New Roman" w:hAnsi="Times New Roman" w:cs="Times New Roman"/>
          <w:color w:val="000000" w:themeColor="text1"/>
          <w:sz w:val="26"/>
          <w:szCs w:val="26"/>
        </w:rPr>
        <w:t xml:space="preserve"> заявления посредством ЕПГУ/РПГУ заявление о предоставлении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Услуги, указанные в пункте 2.1.1. настоящего </w:t>
      </w:r>
      <w:r w:rsidRPr="0012359D">
        <w:rPr>
          <w:rFonts w:ascii="Times New Roman" w:eastAsia="Times New Roman" w:hAnsi="Times New Roman" w:cs="Times New Roman"/>
          <w:bCs/>
          <w:color w:val="000000" w:themeColor="text1"/>
          <w:sz w:val="26"/>
          <w:szCs w:val="26"/>
          <w:lang w:eastAsia="ru-RU"/>
        </w:rPr>
        <w:t>временного порядка</w:t>
      </w:r>
      <w:r w:rsidRPr="0012359D">
        <w:rPr>
          <w:rFonts w:ascii="Times New Roman" w:hAnsi="Times New Roman" w:cs="Times New Roman"/>
          <w:color w:val="000000" w:themeColor="text1"/>
          <w:sz w:val="26"/>
          <w:szCs w:val="26"/>
        </w:rPr>
        <w:t>, направляются заявителю, представителю в личный кабинет на ЕПГУ/РПГУ в форме электронного документа, подписанного усиленной квалифицированной электронной подписью уполномоченного должностного лица органа</w:t>
      </w:r>
      <w:r w:rsidR="002468C9">
        <w:rPr>
          <w:rFonts w:ascii="Times New Roman" w:hAnsi="Times New Roman" w:cs="Times New Roman"/>
          <w:color w:val="000000" w:themeColor="text1"/>
          <w:sz w:val="26"/>
          <w:szCs w:val="26"/>
        </w:rPr>
        <w:t>, предоставляющего Услугу,</w:t>
      </w:r>
      <w:r w:rsidRPr="0012359D">
        <w:rPr>
          <w:rFonts w:ascii="Times New Roman" w:hAnsi="Times New Roman" w:cs="Times New Roman"/>
          <w:color w:val="000000" w:themeColor="text1"/>
          <w:sz w:val="26"/>
          <w:szCs w:val="26"/>
        </w:rPr>
        <w:t xml:space="preserve"> в случае направления заявления посредством ЕПГУ/РПГУ. </w:t>
      </w:r>
    </w:p>
    <w:p w:rsidR="00CC6585" w:rsidRDefault="00CC6585" w:rsidP="00574909">
      <w:pPr>
        <w:spacing w:after="0" w:line="240" w:lineRule="auto"/>
        <w:ind w:firstLine="709"/>
        <w:jc w:val="both"/>
        <w:rPr>
          <w:rFonts w:ascii="Times New Roman" w:hAnsi="Times New Roman" w:cs="Times New Roman"/>
          <w:color w:val="000000" w:themeColor="text1"/>
          <w:sz w:val="26"/>
          <w:szCs w:val="26"/>
        </w:rPr>
      </w:pPr>
    </w:p>
    <w:p w:rsidR="00CC6585" w:rsidRPr="00F03A03" w:rsidRDefault="00CC6585" w:rsidP="00574909">
      <w:pPr>
        <w:spacing w:after="0" w:line="240" w:lineRule="auto"/>
        <w:ind w:firstLine="709"/>
        <w:jc w:val="both"/>
        <w:rPr>
          <w:rFonts w:ascii="Times New Roman" w:hAnsi="Times New Roman" w:cs="Times New Roman"/>
          <w:strike/>
          <w:color w:val="000000"/>
          <w:sz w:val="26"/>
          <w:szCs w:val="26"/>
        </w:rPr>
      </w:pPr>
    </w:p>
    <w:p w:rsidR="00574909" w:rsidRDefault="00574909" w:rsidP="00574909">
      <w:pPr>
        <w:spacing w:after="0" w:line="240" w:lineRule="auto"/>
        <w:ind w:firstLine="567"/>
        <w:jc w:val="center"/>
        <w:rPr>
          <w:rFonts w:ascii="Times New Roman" w:hAnsi="Times New Roman"/>
          <w:color w:val="000000"/>
          <w:sz w:val="26"/>
          <w:szCs w:val="26"/>
        </w:rPr>
      </w:pPr>
      <w:r>
        <w:rPr>
          <w:rFonts w:ascii="Times New Roman" w:hAnsi="Times New Roman"/>
          <w:b/>
          <w:color w:val="000000" w:themeColor="text1"/>
          <w:sz w:val="26"/>
          <w:szCs w:val="26"/>
          <w:lang w:val="en-US"/>
        </w:rPr>
        <w:t>III</w:t>
      </w:r>
      <w:r>
        <w:rPr>
          <w:rFonts w:ascii="Times New Roman" w:hAnsi="Times New Roman"/>
          <w:b/>
          <w:color w:val="000000" w:themeColor="text1"/>
          <w:sz w:val="26"/>
          <w:szCs w:val="26"/>
        </w:rPr>
        <w:t>. Порядок предоставления Услуги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Предоставление Услуги включает в себя последовательность следующих административных процедур:</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1) при</w:t>
      </w:r>
      <w:r w:rsidR="003C7C3B">
        <w:rPr>
          <w:rFonts w:ascii="Times New Roman" w:eastAsia="Times New Roman" w:hAnsi="Times New Roman" w:cs="Times New Roman"/>
          <w:color w:val="000000" w:themeColor="text1"/>
          <w:sz w:val="26"/>
          <w:szCs w:val="26"/>
          <w:lang w:eastAsia="ru-RU"/>
        </w:rPr>
        <w:t>ё</w:t>
      </w:r>
      <w:r>
        <w:rPr>
          <w:rFonts w:ascii="Times New Roman" w:eastAsia="Times New Roman" w:hAnsi="Times New Roman" w:cs="Times New Roman"/>
          <w:color w:val="000000" w:themeColor="text1"/>
          <w:sz w:val="26"/>
          <w:szCs w:val="26"/>
          <w:lang w:eastAsia="ru-RU"/>
        </w:rPr>
        <w:t>м (получение) и регистрация запроса и иных документов, необходимых для предоставления Услуги;</w:t>
      </w:r>
    </w:p>
    <w:p w:rsidR="00574909" w:rsidRDefault="00574909" w:rsidP="00574909">
      <w:pPr>
        <w:tabs>
          <w:tab w:val="left" w:pos="7980"/>
        </w:tabs>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2) межведомственное информационное взаимодействие;</w:t>
      </w:r>
    </w:p>
    <w:p w:rsidR="00574909" w:rsidRDefault="00574909" w:rsidP="00574909">
      <w:pPr>
        <w:tabs>
          <w:tab w:val="left" w:pos="7980"/>
        </w:tabs>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3) приостановление предоставления Услуги;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4) принятие решения о предоставлении (об отказе в предоставлении) Услуги;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5) предоставление результата Услуги.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3.1. При</w:t>
      </w:r>
      <w:r w:rsidR="00451698">
        <w:rPr>
          <w:rFonts w:ascii="Times New Roman" w:eastAsia="Times New Roman" w:hAnsi="Times New Roman" w:cs="Times New Roman"/>
          <w:b/>
          <w:color w:val="000000" w:themeColor="text1"/>
          <w:sz w:val="26"/>
          <w:szCs w:val="26"/>
          <w:lang w:eastAsia="ru-RU"/>
        </w:rPr>
        <w:t>ё</w:t>
      </w:r>
      <w:r>
        <w:rPr>
          <w:rFonts w:ascii="Times New Roman" w:eastAsia="Times New Roman" w:hAnsi="Times New Roman" w:cs="Times New Roman"/>
          <w:b/>
          <w:color w:val="000000" w:themeColor="text1"/>
          <w:sz w:val="26"/>
          <w:szCs w:val="26"/>
          <w:lang w:eastAsia="ru-RU"/>
        </w:rPr>
        <w:t>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Для получения Услуги заявитель представляет в орган, предоставляющий Услугу, заявление, а также документы, необходимые</w:t>
      </w:r>
      <w:r>
        <w:rPr>
          <w:rFonts w:ascii="Times New Roman" w:eastAsia="Times New Roman" w:hAnsi="Times New Roman" w:cs="Times New Roman"/>
          <w:color w:val="000000" w:themeColor="text1"/>
          <w:sz w:val="26"/>
          <w:szCs w:val="26"/>
          <w:lang w:eastAsia="ru-RU"/>
        </w:rPr>
        <w:br/>
        <w:t xml:space="preserve">для оказания Услуги. </w:t>
      </w:r>
    </w:p>
    <w:p w:rsidR="00574909" w:rsidRDefault="00574909" w:rsidP="00574909">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При наличии полного перечня документов и их соответствия установленным требованиям должностное лицо органа, предоставляющего Услугу, принимает пакет документов и формирует дело заявителя.</w:t>
      </w:r>
    </w:p>
    <w:p w:rsidR="00574909" w:rsidRDefault="00574909" w:rsidP="00574909">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В случае выявления оснований для отказа в при</w:t>
      </w:r>
      <w:r w:rsidR="00DD52A0">
        <w:rPr>
          <w:rFonts w:ascii="Times New Roman" w:hAnsi="Times New Roman" w:cs="Times New Roman"/>
          <w:color w:val="000000" w:themeColor="text1"/>
          <w:sz w:val="26"/>
          <w:szCs w:val="26"/>
        </w:rPr>
        <w:t>ё</w:t>
      </w:r>
      <w:r>
        <w:rPr>
          <w:rFonts w:ascii="Times New Roman" w:hAnsi="Times New Roman" w:cs="Times New Roman"/>
          <w:color w:val="000000" w:themeColor="text1"/>
          <w:sz w:val="26"/>
          <w:szCs w:val="26"/>
        </w:rPr>
        <w:t xml:space="preserve">ме документов, необходимых для предоставления Услуги, указанных в </w:t>
      </w:r>
      <w:hyperlink r:id="rId10" w:tooltip="consultantplus://offline/ref=6545FECC457D4F8D4062DA31256185ADD8D13ECEA75F410CB721F40F52AB365378D9F6A3BFF082B57CC26F99958CF11FD4AA8CB8E2831A3FD02687hFBAN" w:history="1">
        <w:r>
          <w:rPr>
            <w:rFonts w:ascii="Times New Roman" w:hAnsi="Times New Roman" w:cs="Times New Roman"/>
            <w:color w:val="000000" w:themeColor="text1"/>
            <w:sz w:val="26"/>
            <w:szCs w:val="26"/>
          </w:rPr>
          <w:t>пункте 2.5.1 подраздела 2.5 раздела II</w:t>
        </w:r>
      </w:hyperlink>
      <w:r>
        <w:rPr>
          <w:rFonts w:ascii="Times New Roman" w:hAnsi="Times New Roman" w:cs="Times New Roman"/>
          <w:color w:val="000000" w:themeColor="text1"/>
          <w:sz w:val="26"/>
          <w:szCs w:val="26"/>
        </w:rPr>
        <w:t xml:space="preserve"> временного порядка, должностное ли</w:t>
      </w:r>
      <w:r w:rsidR="00DD52A0">
        <w:rPr>
          <w:rFonts w:ascii="Times New Roman" w:hAnsi="Times New Roman" w:cs="Times New Roman"/>
          <w:color w:val="000000" w:themeColor="text1"/>
          <w:sz w:val="26"/>
          <w:szCs w:val="26"/>
        </w:rPr>
        <w:t>цо</w:t>
      </w:r>
      <w:r w:rsidR="00A96369">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eastAsia="ru-RU"/>
        </w:rPr>
        <w:t xml:space="preserve">органа, предоставляющего Услугу, оформляет по требованию </w:t>
      </w:r>
      <w:r>
        <w:rPr>
          <w:rFonts w:ascii="Times New Roman" w:hAnsi="Times New Roman"/>
          <w:color w:val="000000" w:themeColor="text1"/>
          <w:sz w:val="26"/>
          <w:szCs w:val="26"/>
        </w:rPr>
        <w:t>заявителя</w:t>
      </w:r>
      <w:r>
        <w:rPr>
          <w:rFonts w:ascii="Times New Roman" w:hAnsi="Times New Roman" w:cs="Times New Roman"/>
          <w:color w:val="000000" w:themeColor="text1"/>
          <w:sz w:val="26"/>
          <w:szCs w:val="26"/>
        </w:rPr>
        <w:t xml:space="preserve"> решение об отказе в при</w:t>
      </w:r>
      <w:r w:rsidR="00DD52A0">
        <w:rPr>
          <w:rFonts w:ascii="Times New Roman" w:hAnsi="Times New Roman" w:cs="Times New Roman"/>
          <w:color w:val="000000" w:themeColor="text1"/>
          <w:sz w:val="26"/>
          <w:szCs w:val="26"/>
        </w:rPr>
        <w:t>ё</w:t>
      </w:r>
      <w:r>
        <w:rPr>
          <w:rFonts w:ascii="Times New Roman" w:hAnsi="Times New Roman" w:cs="Times New Roman"/>
          <w:color w:val="000000" w:themeColor="text1"/>
          <w:sz w:val="26"/>
          <w:szCs w:val="26"/>
        </w:rPr>
        <w:t>ме документов</w:t>
      </w:r>
      <w:r w:rsidR="00A9636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с разъяснением права повторного обращения.</w:t>
      </w:r>
    </w:p>
    <w:p w:rsidR="00574909" w:rsidRDefault="00574909"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3.1.3. При</w:t>
      </w:r>
      <w:r w:rsidR="007B0711">
        <w:rPr>
          <w:rFonts w:ascii="Times New Roman" w:hAnsi="Times New Roman"/>
          <w:color w:val="000000" w:themeColor="text1"/>
          <w:sz w:val="26"/>
          <w:szCs w:val="26"/>
        </w:rPr>
        <w:t>ё</w:t>
      </w:r>
      <w:r>
        <w:rPr>
          <w:rFonts w:ascii="Times New Roman" w:hAnsi="Times New Roman"/>
          <w:color w:val="000000" w:themeColor="text1"/>
          <w:sz w:val="26"/>
          <w:szCs w:val="26"/>
        </w:rPr>
        <w:t>м заявления и документов, необходимых для предоставления Услуги, по выбору заявителя независимо от его места жительства или места пребывания не предусматривается.</w:t>
      </w:r>
    </w:p>
    <w:p w:rsidR="00574909" w:rsidRDefault="00574909"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3.1.4. При</w:t>
      </w:r>
      <w:r w:rsidR="007B0711">
        <w:rPr>
          <w:rFonts w:ascii="Times New Roman" w:hAnsi="Times New Roman"/>
          <w:color w:val="000000" w:themeColor="text1"/>
          <w:sz w:val="26"/>
          <w:szCs w:val="26"/>
        </w:rPr>
        <w:t>ё</w:t>
      </w:r>
      <w:r>
        <w:rPr>
          <w:rFonts w:ascii="Times New Roman" w:hAnsi="Times New Roman"/>
          <w:color w:val="000000" w:themeColor="text1"/>
          <w:sz w:val="26"/>
          <w:szCs w:val="26"/>
        </w:rPr>
        <w:t xml:space="preserve">м заявления и документов, необходимых для предоставления Услуги по предварительной записи </w:t>
      </w:r>
      <w:r w:rsidR="00A96369">
        <w:rPr>
          <w:rFonts w:ascii="Times New Roman" w:hAnsi="Times New Roman"/>
          <w:color w:val="000000" w:themeColor="text1"/>
          <w:sz w:val="26"/>
          <w:szCs w:val="26"/>
        </w:rPr>
        <w:t xml:space="preserve">не </w:t>
      </w:r>
      <w:r>
        <w:rPr>
          <w:rFonts w:ascii="Times New Roman" w:hAnsi="Times New Roman"/>
          <w:color w:val="000000" w:themeColor="text1"/>
          <w:sz w:val="26"/>
          <w:szCs w:val="26"/>
        </w:rPr>
        <w:t>осуществляется.</w:t>
      </w:r>
    </w:p>
    <w:p w:rsidR="00574909" w:rsidRDefault="00574909"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3.1.5. Срок регистрации запроса и документов, необходимых</w:t>
      </w:r>
      <w:r>
        <w:rPr>
          <w:rFonts w:ascii="Times New Roman" w:hAnsi="Times New Roman"/>
          <w:color w:val="000000" w:themeColor="text1"/>
          <w:sz w:val="26"/>
          <w:szCs w:val="26"/>
        </w:rPr>
        <w:br/>
        <w:t xml:space="preserve">для предоставления Услуги, в органе, предоставляющем Услугу, или в МФЦ составляет </w:t>
      </w:r>
      <w:r w:rsidR="00A96369">
        <w:rPr>
          <w:rFonts w:ascii="Times New Roman" w:hAnsi="Times New Roman"/>
          <w:color w:val="000000" w:themeColor="text1"/>
          <w:sz w:val="26"/>
          <w:szCs w:val="26"/>
        </w:rPr>
        <w:t>1 рабочий день</w:t>
      </w:r>
      <w:r>
        <w:rPr>
          <w:rFonts w:ascii="Times New Roman" w:hAnsi="Times New Roman"/>
          <w:color w:val="000000" w:themeColor="text1"/>
          <w:sz w:val="26"/>
          <w:szCs w:val="26"/>
        </w:rPr>
        <w:t>.</w:t>
      </w:r>
    </w:p>
    <w:p w:rsidR="00574909" w:rsidRDefault="00574909" w:rsidP="00574909">
      <w:pPr>
        <w:widowControl w:val="0"/>
        <w:spacing w:after="0" w:line="240" w:lineRule="auto"/>
        <w:ind w:firstLine="540"/>
        <w:jc w:val="both"/>
        <w:rPr>
          <w:rFonts w:ascii="Arial" w:eastAsia="Times New Roman" w:hAnsi="Arial" w:cs="Arial"/>
          <w:color w:val="000000"/>
          <w:sz w:val="26"/>
          <w:szCs w:val="26"/>
          <w:lang w:eastAsia="ru-RU"/>
        </w:rPr>
      </w:pPr>
    </w:p>
    <w:p w:rsidR="00574909" w:rsidRDefault="00574909" w:rsidP="00574909">
      <w:pPr>
        <w:tabs>
          <w:tab w:val="left" w:pos="7980"/>
        </w:tabs>
        <w:spacing w:after="0" w:line="240" w:lineRule="auto"/>
        <w:ind w:firstLine="720"/>
        <w:jc w:val="center"/>
        <w:rPr>
          <w:rFonts w:ascii="Times New Roman" w:hAnsi="Times New Roman"/>
          <w:b/>
          <w:color w:val="000000"/>
          <w:sz w:val="26"/>
          <w:szCs w:val="26"/>
        </w:rPr>
      </w:pPr>
      <w:r>
        <w:rPr>
          <w:rFonts w:ascii="Times New Roman" w:hAnsi="Times New Roman"/>
          <w:b/>
          <w:color w:val="000000" w:themeColor="text1"/>
          <w:sz w:val="26"/>
          <w:szCs w:val="26"/>
        </w:rPr>
        <w:lastRenderedPageBreak/>
        <w:t>3.2. Межведомственное информационное взаимодействие</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3.2</w:t>
      </w:r>
      <w:r>
        <w:rPr>
          <w:rFonts w:ascii="Times New Roman" w:eastAsia="Times New Roman" w:hAnsi="Times New Roman" w:cs="Times New Roman"/>
          <w:color w:val="000000" w:themeColor="text1"/>
          <w:sz w:val="26"/>
          <w:szCs w:val="26"/>
          <w:lang w:eastAsia="ru-RU"/>
        </w:rPr>
        <w:t>.1. Основанием для начала административной процедуры является:</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hAnsi="Times New Roman"/>
          <w:color w:val="000000" w:themeColor="text1"/>
          <w:sz w:val="26"/>
          <w:szCs w:val="26"/>
        </w:rPr>
        <w:t>‒ </w:t>
      </w:r>
      <w:r>
        <w:rPr>
          <w:rFonts w:ascii="Times New Roman" w:eastAsia="Times New Roman" w:hAnsi="Times New Roman" w:cs="Times New Roman"/>
          <w:color w:val="000000" w:themeColor="text1"/>
          <w:sz w:val="26"/>
          <w:szCs w:val="26"/>
          <w:lang w:eastAsia="ru-RU"/>
        </w:rPr>
        <w:t xml:space="preserve">непредставление заявителем документов (сведений), указанных в </w:t>
      </w:r>
      <w:hyperlink r:id="rId11" w:tooltip="consultantplus://offline/ref=521E78BADC502103F61942CE39284A61A5E7403F98C18227F4ADA3301697F29F60067ADAAD6F1B9EC1AF58w4nAQ" w:history="1">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2.4.2</w:t>
      </w:r>
      <w:hyperlink w:anchor="P108" w:tooltip="2.8.2. Отказ в предоставлении государственной услуги осуществляется в следующих случаях:" w:history="1">
        <w:r>
          <w:rPr>
            <w:rFonts w:ascii="Times New Roman" w:eastAsia="Times New Roman" w:hAnsi="Times New Roman" w:cs="Times New Roman"/>
            <w:color w:val="000000" w:themeColor="text1"/>
            <w:sz w:val="26"/>
            <w:szCs w:val="26"/>
            <w:lang w:eastAsia="ru-RU"/>
          </w:rPr>
          <w:t xml:space="preserve"> подраздела 2.4 раздела II</w:t>
        </w:r>
      </w:hyperlink>
      <w:r>
        <w:rPr>
          <w:rFonts w:ascii="Times New Roman" w:eastAsia="Times New Roman" w:hAnsi="Times New Roman" w:cs="Times New Roman"/>
          <w:color w:val="000000" w:themeColor="text1"/>
          <w:sz w:val="26"/>
          <w:szCs w:val="26"/>
          <w:lang w:eastAsia="ru-RU"/>
        </w:rPr>
        <w:t xml:space="preserve"> настоящего </w:t>
      </w:r>
      <w:r>
        <w:rPr>
          <w:rFonts w:ascii="Times New Roman" w:eastAsia="Times New Roman" w:hAnsi="Times New Roman" w:cs="Times New Roman"/>
          <w:bCs/>
          <w:color w:val="000000" w:themeColor="text1"/>
          <w:sz w:val="26"/>
          <w:szCs w:val="26"/>
          <w:lang w:eastAsia="ru-RU"/>
        </w:rPr>
        <w:t>временного порядка</w:t>
      </w:r>
      <w:r>
        <w:rPr>
          <w:rFonts w:ascii="Times New Roman" w:eastAsia="Times New Roman" w:hAnsi="Times New Roman" w:cs="Times New Roman"/>
          <w:color w:val="000000" w:themeColor="text1"/>
          <w:sz w:val="26"/>
          <w:szCs w:val="26"/>
          <w:lang w:eastAsia="ru-RU"/>
        </w:rPr>
        <w:t xml:space="preserve">, </w:t>
      </w:r>
      <w:proofErr w:type="gramStart"/>
      <w:r>
        <w:rPr>
          <w:rFonts w:ascii="Times New Roman" w:eastAsia="Times New Roman" w:hAnsi="Times New Roman" w:cs="Times New Roman"/>
          <w:color w:val="000000" w:themeColor="text1"/>
          <w:sz w:val="26"/>
          <w:szCs w:val="26"/>
          <w:lang w:eastAsia="ru-RU"/>
        </w:rPr>
        <w:t>которые</w:t>
      </w:r>
      <w:proofErr w:type="gramEnd"/>
      <w:r>
        <w:rPr>
          <w:rFonts w:ascii="Times New Roman" w:eastAsia="Times New Roman" w:hAnsi="Times New Roman" w:cs="Times New Roman"/>
          <w:color w:val="000000" w:themeColor="text1"/>
          <w:sz w:val="26"/>
          <w:szCs w:val="26"/>
          <w:lang w:eastAsia="ru-RU"/>
        </w:rPr>
        <w:br/>
        <w:t>он в соответствии с требованиями Закона №</w:t>
      </w:r>
      <w:r w:rsidR="00397416">
        <w:rPr>
          <w:rFonts w:ascii="Times New Roman" w:eastAsia="Times New Roman" w:hAnsi="Times New Roman" w:cs="Times New Roman"/>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210-ФЗ вправе представлять</w:t>
      </w:r>
      <w:r>
        <w:rPr>
          <w:rFonts w:ascii="Times New Roman" w:eastAsia="Times New Roman" w:hAnsi="Times New Roman" w:cs="Times New Roman"/>
          <w:color w:val="000000" w:themeColor="text1"/>
          <w:sz w:val="26"/>
          <w:szCs w:val="26"/>
          <w:lang w:eastAsia="ru-RU"/>
        </w:rPr>
        <w:br/>
        <w:t>по собственной инициативе;</w:t>
      </w:r>
    </w:p>
    <w:p w:rsidR="00574909" w:rsidRPr="005C3B8F" w:rsidRDefault="00574909" w:rsidP="00574909">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hAnsi="Times New Roman"/>
          <w:color w:val="000000" w:themeColor="text1"/>
          <w:sz w:val="26"/>
          <w:szCs w:val="26"/>
        </w:rPr>
        <w:t>‒ </w:t>
      </w:r>
      <w:r w:rsidRPr="005C3B8F">
        <w:rPr>
          <w:rFonts w:ascii="Times New Roman" w:eastAsia="Times New Roman" w:hAnsi="Times New Roman" w:cs="Times New Roman"/>
          <w:color w:val="000000" w:themeColor="text1"/>
          <w:sz w:val="26"/>
          <w:szCs w:val="26"/>
          <w:lang w:eastAsia="ru-RU"/>
        </w:rPr>
        <w:t>проверка достоверности задекларированных сведений, указанных</w:t>
      </w:r>
      <w:r w:rsidR="00A018FE">
        <w:rPr>
          <w:rFonts w:ascii="Times New Roman" w:eastAsia="Times New Roman" w:hAnsi="Times New Roman" w:cs="Times New Roman"/>
          <w:color w:val="000000" w:themeColor="text1"/>
          <w:sz w:val="26"/>
          <w:szCs w:val="26"/>
          <w:lang w:eastAsia="ru-RU"/>
        </w:rPr>
        <w:t xml:space="preserve"> </w:t>
      </w:r>
      <w:r w:rsidRPr="005C3B8F">
        <w:rPr>
          <w:rFonts w:ascii="Times New Roman" w:eastAsia="Times New Roman" w:hAnsi="Times New Roman" w:cs="Times New Roman"/>
          <w:color w:val="000000" w:themeColor="text1"/>
          <w:sz w:val="26"/>
          <w:szCs w:val="26"/>
          <w:lang w:eastAsia="ru-RU"/>
        </w:rPr>
        <w:t>в абзаце</w:t>
      </w:r>
      <w:r w:rsidR="00656E0A">
        <w:rPr>
          <w:rFonts w:ascii="Times New Roman" w:eastAsia="Times New Roman" w:hAnsi="Times New Roman" w:cs="Times New Roman"/>
          <w:color w:val="000000" w:themeColor="text1"/>
          <w:sz w:val="26"/>
          <w:szCs w:val="26"/>
          <w:lang w:eastAsia="ru-RU"/>
        </w:rPr>
        <w:br/>
      </w:r>
      <w:r w:rsidRPr="005C3B8F">
        <w:rPr>
          <w:rFonts w:ascii="Times New Roman" w:eastAsia="Times New Roman" w:hAnsi="Times New Roman" w:cs="Times New Roman"/>
          <w:color w:val="000000" w:themeColor="text1"/>
          <w:sz w:val="26"/>
          <w:szCs w:val="26"/>
          <w:lang w:eastAsia="ru-RU"/>
        </w:rPr>
        <w:t>5 пункт</w:t>
      </w:r>
      <w:r w:rsidR="00397416">
        <w:rPr>
          <w:rFonts w:ascii="Times New Roman" w:eastAsia="Times New Roman" w:hAnsi="Times New Roman" w:cs="Times New Roman"/>
          <w:color w:val="000000" w:themeColor="text1"/>
          <w:sz w:val="26"/>
          <w:szCs w:val="26"/>
          <w:lang w:eastAsia="ru-RU"/>
        </w:rPr>
        <w:t>а</w:t>
      </w:r>
      <w:r w:rsidR="00A018FE">
        <w:rPr>
          <w:rFonts w:ascii="Times New Roman" w:eastAsia="Times New Roman" w:hAnsi="Times New Roman" w:cs="Times New Roman"/>
          <w:color w:val="000000" w:themeColor="text1"/>
          <w:sz w:val="26"/>
          <w:szCs w:val="26"/>
          <w:lang w:eastAsia="ru-RU"/>
        </w:rPr>
        <w:t xml:space="preserve"> </w:t>
      </w:r>
      <w:r w:rsidRPr="005C3B8F">
        <w:rPr>
          <w:rFonts w:ascii="Times New Roman" w:eastAsia="Times New Roman" w:hAnsi="Times New Roman" w:cs="Times New Roman"/>
          <w:color w:val="000000" w:themeColor="text1"/>
          <w:sz w:val="26"/>
          <w:szCs w:val="26"/>
          <w:lang w:eastAsia="ru-RU"/>
        </w:rPr>
        <w:t>2.4.1 п</w:t>
      </w:r>
      <w:r>
        <w:rPr>
          <w:rFonts w:ascii="Times New Roman" w:eastAsia="Times New Roman" w:hAnsi="Times New Roman" w:cs="Times New Roman"/>
          <w:color w:val="000000" w:themeColor="text1"/>
          <w:sz w:val="26"/>
          <w:szCs w:val="26"/>
          <w:lang w:eastAsia="ru-RU"/>
        </w:rPr>
        <w:t xml:space="preserve">одраздела </w:t>
      </w:r>
      <w:r w:rsidRPr="005C3B8F">
        <w:rPr>
          <w:rFonts w:ascii="Times New Roman" w:eastAsia="Times New Roman" w:hAnsi="Times New Roman" w:cs="Times New Roman"/>
          <w:color w:val="000000" w:themeColor="text1"/>
          <w:sz w:val="26"/>
          <w:szCs w:val="26"/>
          <w:lang w:eastAsia="ru-RU"/>
        </w:rPr>
        <w:t>2.4 раздела II настоящего временного порядка</w:t>
      </w:r>
      <w:r>
        <w:rPr>
          <w:rFonts w:ascii="Times New Roman" w:eastAsia="Times New Roman" w:hAnsi="Times New Roman" w:cs="Times New Roman"/>
          <w:color w:val="000000" w:themeColor="text1"/>
          <w:sz w:val="26"/>
          <w:szCs w:val="26"/>
          <w:lang w:eastAsia="ru-RU"/>
        </w:rPr>
        <w:t>.</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xml:space="preserve">Межведомственное информационное </w:t>
      </w:r>
      <w:r w:rsidR="00A018FE">
        <w:rPr>
          <w:rFonts w:ascii="Times New Roman" w:eastAsia="Times New Roman" w:hAnsi="Times New Roman" w:cs="Times New Roman"/>
          <w:color w:val="000000" w:themeColor="text1"/>
          <w:sz w:val="26"/>
          <w:szCs w:val="26"/>
          <w:lang w:eastAsia="ru-RU"/>
        </w:rPr>
        <w:t>взаимодействие осуществляется путем направления з</w:t>
      </w:r>
      <w:r>
        <w:rPr>
          <w:rFonts w:ascii="Times New Roman" w:eastAsia="Times New Roman" w:hAnsi="Times New Roman" w:cs="Times New Roman"/>
          <w:color w:val="000000" w:themeColor="text1"/>
          <w:sz w:val="26"/>
          <w:szCs w:val="26"/>
          <w:lang w:eastAsia="ru-RU"/>
        </w:rPr>
        <w:t>апрос</w:t>
      </w:r>
      <w:r w:rsidR="00A018FE">
        <w:rPr>
          <w:rFonts w:ascii="Times New Roman" w:eastAsia="Times New Roman" w:hAnsi="Times New Roman" w:cs="Times New Roman"/>
          <w:color w:val="000000" w:themeColor="text1"/>
          <w:sz w:val="26"/>
          <w:szCs w:val="26"/>
          <w:lang w:eastAsia="ru-RU"/>
        </w:rPr>
        <w:t>а</w:t>
      </w:r>
      <w:r>
        <w:rPr>
          <w:rFonts w:ascii="Times New Roman" w:eastAsia="Times New Roman" w:hAnsi="Times New Roman" w:cs="Times New Roman"/>
          <w:color w:val="000000" w:themeColor="text1"/>
          <w:sz w:val="26"/>
          <w:szCs w:val="26"/>
          <w:lang w:eastAsia="ru-RU"/>
        </w:rPr>
        <w:t>.</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3.2.3. Межведомственный запрос формируется и направляется</w:t>
      </w:r>
      <w:r>
        <w:rPr>
          <w:rFonts w:ascii="Times New Roman" w:eastAsia="Times New Roman" w:hAnsi="Times New Roman" w:cs="Arial"/>
          <w:color w:val="000000" w:themeColor="text1"/>
          <w:sz w:val="26"/>
          <w:szCs w:val="26"/>
          <w:lang w:eastAsia="ru-RU"/>
        </w:rPr>
        <w:t xml:space="preserve"> </w:t>
      </w:r>
      <w:r w:rsidR="00A018FE">
        <w:rPr>
          <w:rFonts w:ascii="Times New Roman" w:eastAsia="Times New Roman" w:hAnsi="Times New Roman" w:cs="Arial"/>
          <w:color w:val="000000" w:themeColor="text1"/>
          <w:sz w:val="26"/>
          <w:szCs w:val="26"/>
          <w:lang w:eastAsia="ru-RU"/>
        </w:rPr>
        <w:t>специалистом администрации</w:t>
      </w:r>
      <w:r>
        <w:rPr>
          <w:rFonts w:ascii="Times New Roman" w:eastAsia="Times New Roman" w:hAnsi="Times New Roman" w:cs="Arial"/>
          <w:color w:val="000000" w:themeColor="text1"/>
          <w:sz w:val="26"/>
          <w:szCs w:val="26"/>
          <w:lang w:eastAsia="ru-RU"/>
        </w:rPr>
        <w:t>, ответственн</w:t>
      </w:r>
      <w:r w:rsidR="00A018FE">
        <w:rPr>
          <w:rFonts w:ascii="Times New Roman" w:eastAsia="Times New Roman" w:hAnsi="Times New Roman" w:cs="Arial"/>
          <w:color w:val="000000" w:themeColor="text1"/>
          <w:sz w:val="26"/>
          <w:szCs w:val="26"/>
          <w:lang w:eastAsia="ru-RU"/>
        </w:rPr>
        <w:t>ым</w:t>
      </w:r>
      <w:r>
        <w:rPr>
          <w:rFonts w:ascii="Times New Roman" w:eastAsia="Times New Roman" w:hAnsi="Times New Roman" w:cs="Arial"/>
          <w:color w:val="000000" w:themeColor="text1"/>
          <w:sz w:val="26"/>
          <w:szCs w:val="26"/>
          <w:lang w:eastAsia="ru-RU"/>
        </w:rPr>
        <w:t xml:space="preserve"> за направление межведомственного запроса.</w:t>
      </w:r>
    </w:p>
    <w:p w:rsidR="00574909" w:rsidRDefault="00574909" w:rsidP="00574909">
      <w:pPr>
        <w:spacing w:after="0" w:line="240" w:lineRule="auto"/>
        <w:ind w:firstLine="709"/>
        <w:jc w:val="both"/>
        <w:rPr>
          <w:rFonts w:ascii="Times New Roman" w:hAnsi="Times New Roman"/>
          <w:color w:val="000000"/>
          <w:sz w:val="26"/>
          <w:szCs w:val="26"/>
        </w:rPr>
      </w:pPr>
      <w:r>
        <w:rPr>
          <w:rFonts w:ascii="Times New Roman" w:hAnsi="Times New Roman"/>
          <w:color w:val="000000" w:themeColor="text1"/>
          <w:sz w:val="26"/>
          <w:szCs w:val="26"/>
        </w:rPr>
        <w:t>3.2.4. Межведомственный запрос о представлении необходимых сведений</w:t>
      </w:r>
      <w:r>
        <w:rPr>
          <w:rFonts w:ascii="Times New Roman" w:hAnsi="Times New Roman"/>
          <w:color w:val="000000" w:themeColor="text1"/>
          <w:sz w:val="26"/>
          <w:szCs w:val="26"/>
        </w:rPr>
        <w:br/>
        <w:t>на бумажном носителе должен содержать сведения</w:t>
      </w:r>
      <w:r w:rsidR="007B6A94">
        <w:rPr>
          <w:rFonts w:ascii="Times New Roman" w:hAnsi="Times New Roman"/>
          <w:color w:val="000000" w:themeColor="text1"/>
          <w:sz w:val="26"/>
          <w:szCs w:val="26"/>
        </w:rPr>
        <w:t xml:space="preserve"> необходимые для предоставления муниципальной услуги</w:t>
      </w:r>
      <w:r>
        <w:rPr>
          <w:rFonts w:ascii="Times New Roman" w:hAnsi="Times New Roman"/>
          <w:color w:val="000000" w:themeColor="text1"/>
          <w:sz w:val="26"/>
          <w:szCs w:val="26"/>
        </w:rPr>
        <w:t>.</w:t>
      </w:r>
    </w:p>
    <w:p w:rsidR="00574909" w:rsidRDefault="00574909" w:rsidP="00574909">
      <w:pPr>
        <w:spacing w:after="0" w:line="240" w:lineRule="auto"/>
        <w:ind w:firstLine="709"/>
        <w:jc w:val="both"/>
        <w:rPr>
          <w:color w:val="000000"/>
        </w:rPr>
      </w:pPr>
      <w:r>
        <w:rPr>
          <w:rFonts w:ascii="Times New Roman" w:hAnsi="Times New Roman"/>
          <w:color w:val="000000" w:themeColor="text1"/>
          <w:sz w:val="26"/>
          <w:szCs w:val="26"/>
        </w:rPr>
        <w:t xml:space="preserve">3.2.5. Срок направления межведомственного запроса </w:t>
      </w:r>
      <w:r w:rsidR="00A727B6">
        <w:rPr>
          <w:rFonts w:ascii="Times New Roman" w:hAnsi="Times New Roman"/>
          <w:color w:val="000000" w:themeColor="text1"/>
          <w:sz w:val="26"/>
          <w:szCs w:val="26"/>
        </w:rPr>
        <w:t xml:space="preserve">составляет </w:t>
      </w:r>
      <w:r w:rsidR="00883D3A">
        <w:rPr>
          <w:rFonts w:ascii="Times New Roman" w:hAnsi="Times New Roman"/>
          <w:color w:val="000000" w:themeColor="text1"/>
          <w:sz w:val="26"/>
          <w:szCs w:val="26"/>
        </w:rPr>
        <w:t>2</w:t>
      </w:r>
      <w:r w:rsidR="007B6A94">
        <w:rPr>
          <w:rFonts w:ascii="Times New Roman" w:hAnsi="Times New Roman"/>
          <w:color w:val="000000" w:themeColor="text1"/>
          <w:sz w:val="26"/>
          <w:szCs w:val="26"/>
        </w:rPr>
        <w:t xml:space="preserve"> рабочих дня</w:t>
      </w:r>
      <w:r>
        <w:rPr>
          <w:rFonts w:ascii="Times New Roman" w:hAnsi="Times New Roman"/>
          <w:color w:val="000000" w:themeColor="text1"/>
          <w:sz w:val="26"/>
          <w:szCs w:val="26"/>
        </w:rPr>
        <w:t xml:space="preserve"> со дня регистрации запроса о предоставлении Услуги.</w:t>
      </w:r>
    </w:p>
    <w:p w:rsidR="00574909" w:rsidRDefault="00574909" w:rsidP="00574909">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3.2.6. </w:t>
      </w:r>
      <w:proofErr w:type="gramStart"/>
      <w:r>
        <w:rPr>
          <w:rFonts w:ascii="Times New Roman" w:eastAsia="Times New Roman" w:hAnsi="Times New Roman" w:cs="Times New Roman"/>
          <w:color w:val="000000" w:themeColor="text1"/>
          <w:sz w:val="26"/>
          <w:szCs w:val="26"/>
          <w:lang w:eastAsia="ru-RU"/>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w:t>
      </w:r>
      <w:r w:rsidR="00883D3A">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со дня поступления межведомственного запроса в органы (организации).</w:t>
      </w:r>
      <w:proofErr w:type="gramEnd"/>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Arial"/>
          <w:b/>
          <w:color w:val="000000"/>
          <w:sz w:val="26"/>
          <w:szCs w:val="26"/>
          <w:lang w:eastAsia="ru-RU"/>
        </w:rPr>
      </w:pPr>
      <w:r>
        <w:rPr>
          <w:rFonts w:ascii="Times New Roman" w:eastAsia="Times New Roman" w:hAnsi="Times New Roman" w:cs="Arial"/>
          <w:b/>
          <w:color w:val="000000" w:themeColor="text1"/>
          <w:sz w:val="26"/>
          <w:szCs w:val="26"/>
          <w:lang w:eastAsia="ru-RU"/>
        </w:rPr>
        <w:t>3.3. Приостановление предоставления 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3.3.1 Основания для приостановления предоставления Услуги</w:t>
      </w:r>
      <w:r w:rsidR="0017757B">
        <w:rPr>
          <w:rFonts w:ascii="Times New Roman" w:eastAsia="Times New Roman" w:hAnsi="Times New Roman" w:cs="Times New Roman"/>
          <w:color w:val="000000" w:themeColor="text1"/>
          <w:sz w:val="26"/>
          <w:szCs w:val="26"/>
          <w:lang w:eastAsia="ru-RU"/>
        </w:rPr>
        <w:t xml:space="preserve"> указаны в пункте 2.6 настоящего порядка</w:t>
      </w:r>
      <w:r>
        <w:rPr>
          <w:rFonts w:ascii="Times New Roman" w:eastAsia="Times New Roman" w:hAnsi="Times New Roman" w:cs="Times New Roman"/>
          <w:color w:val="000000" w:themeColor="text1"/>
          <w:sz w:val="26"/>
          <w:szCs w:val="26"/>
          <w:lang w:eastAsia="ru-RU"/>
        </w:rPr>
        <w:t>.</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3.3.</w:t>
      </w:r>
      <w:r w:rsidR="002243D7">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 xml:space="preserve">. Основаниями для возобновления предоставления Услуги являются: </w:t>
      </w:r>
      <w:r w:rsidR="002243D7" w:rsidRPr="002243D7">
        <w:rPr>
          <w:rFonts w:ascii="Times New Roman" w:eastAsia="Times New Roman" w:hAnsi="Times New Roman" w:cs="Times New Roman"/>
          <w:color w:val="000000" w:themeColor="text1"/>
          <w:sz w:val="26"/>
          <w:szCs w:val="26"/>
          <w:lang w:eastAsia="ru-RU"/>
        </w:rPr>
        <w:t xml:space="preserve">представление </w:t>
      </w:r>
      <w:r w:rsidR="002243D7">
        <w:rPr>
          <w:rFonts w:ascii="Times New Roman" w:eastAsia="Times New Roman" w:hAnsi="Times New Roman" w:cs="Times New Roman"/>
          <w:color w:val="000000" w:themeColor="text1"/>
          <w:sz w:val="26"/>
          <w:szCs w:val="26"/>
          <w:lang w:eastAsia="ru-RU"/>
        </w:rPr>
        <w:t xml:space="preserve">заявителем </w:t>
      </w:r>
      <w:r w:rsidR="002243D7" w:rsidRPr="002243D7">
        <w:rPr>
          <w:rFonts w:ascii="Times New Roman" w:eastAsia="Times New Roman" w:hAnsi="Times New Roman" w:cs="Times New Roman"/>
          <w:color w:val="000000" w:themeColor="text1"/>
          <w:sz w:val="26"/>
          <w:szCs w:val="26"/>
          <w:lang w:eastAsia="ru-RU"/>
        </w:rPr>
        <w:t>полного комплекта документов</w:t>
      </w:r>
      <w:r>
        <w:rPr>
          <w:rFonts w:ascii="Times New Roman" w:eastAsia="Times New Roman" w:hAnsi="Times New Roman" w:cs="Times New Roman"/>
          <w:color w:val="000000" w:themeColor="text1"/>
          <w:sz w:val="26"/>
          <w:szCs w:val="26"/>
          <w:lang w:eastAsia="ru-RU"/>
        </w:rPr>
        <w:t>.</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3.4.</w:t>
      </w:r>
      <w:r>
        <w:rPr>
          <w:rFonts w:ascii="Times New Roman" w:eastAsia="Times New Roman" w:hAnsi="Times New Roman" w:cs="Times New Roman"/>
          <w:color w:val="000000" w:themeColor="text1"/>
          <w:sz w:val="26"/>
          <w:szCs w:val="26"/>
          <w:lang w:eastAsia="ru-RU"/>
        </w:rPr>
        <w:t> </w:t>
      </w:r>
      <w:r>
        <w:rPr>
          <w:rFonts w:ascii="Times New Roman" w:eastAsia="Times New Roman" w:hAnsi="Times New Roman" w:cs="Arial"/>
          <w:b/>
          <w:color w:val="000000" w:themeColor="text1"/>
          <w:sz w:val="26"/>
          <w:szCs w:val="26"/>
          <w:lang w:eastAsia="ru-RU"/>
        </w:rPr>
        <w:t xml:space="preserve">Принятие решения </w:t>
      </w:r>
      <w:r>
        <w:rPr>
          <w:rFonts w:ascii="Times New Roman" w:eastAsia="Times New Roman" w:hAnsi="Times New Roman" w:cs="Arial"/>
          <w:b/>
          <w:color w:val="000000" w:themeColor="text1"/>
          <w:sz w:val="26"/>
          <w:szCs w:val="26"/>
          <w:lang w:eastAsia="ru-RU"/>
        </w:rPr>
        <w:br/>
        <w:t xml:space="preserve">о предоставлении (об отказе в предоставлении) </w:t>
      </w:r>
      <w:r>
        <w:rPr>
          <w:rFonts w:ascii="Times New Roman" w:eastAsia="Times New Roman" w:hAnsi="Times New Roman" w:cs="Times New Roman"/>
          <w:b/>
          <w:color w:val="000000" w:themeColor="text1"/>
          <w:sz w:val="26"/>
          <w:szCs w:val="26"/>
          <w:lang w:eastAsia="ru-RU"/>
        </w:rPr>
        <w:t>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w:t>
      </w:r>
      <w:r w:rsidR="00B3601F">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документов, необходимых</w:t>
      </w:r>
      <w:r w:rsidR="002243D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для оказания 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3.4.2.  Решение о предоставлении Услуги принимается при одновременном соблюдении следующих критериев:</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history="1">
        <w:r>
          <w:rPr>
            <w:rFonts w:ascii="Times New Roman" w:eastAsia="Times New Roman" w:hAnsi="Times New Roman" w:cs="Times New Roman"/>
            <w:color w:val="000000" w:themeColor="text1"/>
            <w:sz w:val="26"/>
            <w:szCs w:val="26"/>
            <w:lang w:eastAsia="ru-RU"/>
          </w:rPr>
          <w:t>подразделом 1.2 раздела I</w:t>
        </w:r>
      </w:hyperlink>
      <w:r>
        <w:rPr>
          <w:rFonts w:ascii="Times New Roman" w:eastAsia="Times New Roman" w:hAnsi="Times New Roman" w:cs="Times New Roman"/>
          <w:color w:val="000000" w:themeColor="text1"/>
          <w:sz w:val="26"/>
          <w:szCs w:val="26"/>
          <w:lang w:eastAsia="ru-RU"/>
        </w:rPr>
        <w:t xml:space="preserve"> настоящего </w:t>
      </w:r>
      <w:r>
        <w:rPr>
          <w:rFonts w:ascii="Times New Roman" w:eastAsia="Times New Roman" w:hAnsi="Times New Roman" w:cs="Times New Roman"/>
          <w:bCs/>
          <w:color w:val="000000" w:themeColor="text1"/>
          <w:sz w:val="26"/>
          <w:szCs w:val="26"/>
          <w:lang w:eastAsia="ru-RU"/>
        </w:rPr>
        <w:t>временного порядка</w:t>
      </w:r>
      <w:r>
        <w:rPr>
          <w:rFonts w:ascii="Times New Roman" w:eastAsia="Times New Roman" w:hAnsi="Times New Roman" w:cs="Times New Roman"/>
          <w:color w:val="000000" w:themeColor="text1"/>
          <w:sz w:val="26"/>
          <w:szCs w:val="26"/>
          <w:lang w:eastAsia="ru-RU"/>
        </w:rPr>
        <w:t>;</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достоверность сведений, содержащихся в представленных заявителем документах;</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представление полного комплекта документов, необходимых для оказания 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отсутствие оснований для отказа в предоставлении Услуги.</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xml:space="preserve">3.4.4. Основания для принятия решения об отказе в предоставлении Услуги </w:t>
      </w:r>
      <w:r>
        <w:rPr>
          <w:rFonts w:ascii="Times New Roman" w:eastAsia="Times New Roman" w:hAnsi="Times New Roman" w:cs="Times New Roman"/>
          <w:color w:val="000000" w:themeColor="text1"/>
          <w:sz w:val="26"/>
          <w:szCs w:val="26"/>
          <w:lang w:eastAsia="ru-RU"/>
        </w:rPr>
        <w:lastRenderedPageBreak/>
        <w:t xml:space="preserve">предусмотрены </w:t>
      </w:r>
      <w:hyperlink w:anchor="P108" w:tooltip="2.8.2. Отказ в предоставлении государственной услуги осуществляется в следующих случаях:" w:history="1">
        <w:r>
          <w:rPr>
            <w:rFonts w:ascii="Times New Roman" w:eastAsia="Times New Roman" w:hAnsi="Times New Roman" w:cs="Times New Roman"/>
            <w:color w:val="000000" w:themeColor="text1"/>
            <w:sz w:val="26"/>
            <w:szCs w:val="26"/>
            <w:lang w:eastAsia="ru-RU"/>
          </w:rPr>
          <w:t>пунктом 2.6.7 подраздела 2.6 раздела II</w:t>
        </w:r>
      </w:hyperlink>
      <w:r>
        <w:rPr>
          <w:rFonts w:ascii="Times New Roman" w:eastAsia="Times New Roman" w:hAnsi="Times New Roman" w:cs="Times New Roman"/>
          <w:color w:val="000000" w:themeColor="text1"/>
          <w:sz w:val="26"/>
          <w:szCs w:val="26"/>
          <w:lang w:eastAsia="ru-RU"/>
        </w:rPr>
        <w:t xml:space="preserve"> настоящего временного порядка.</w:t>
      </w:r>
    </w:p>
    <w:p w:rsidR="00574909" w:rsidRDefault="00574909"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xml:space="preserve">3.4.5. Срок принятия решения о предоставлении (об отказе в предоставлении) Услуги составляет </w:t>
      </w:r>
      <w:r w:rsidR="002243D7">
        <w:rPr>
          <w:rFonts w:ascii="Times New Roman" w:eastAsia="Times New Roman" w:hAnsi="Times New Roman" w:cs="Times New Roman"/>
          <w:color w:val="000000" w:themeColor="text1"/>
          <w:sz w:val="26"/>
          <w:szCs w:val="26"/>
          <w:lang w:eastAsia="ru-RU"/>
        </w:rPr>
        <w:t xml:space="preserve">14 </w:t>
      </w:r>
      <w:r>
        <w:rPr>
          <w:rFonts w:ascii="Times New Roman" w:eastAsia="Times New Roman" w:hAnsi="Times New Roman" w:cs="Times New Roman"/>
          <w:color w:val="000000" w:themeColor="text1"/>
          <w:sz w:val="26"/>
          <w:szCs w:val="26"/>
          <w:lang w:eastAsia="ru-RU"/>
        </w:rPr>
        <w:t>рабочих дн</w:t>
      </w:r>
      <w:r w:rsidR="002243D7">
        <w:rPr>
          <w:rFonts w:ascii="Times New Roman" w:eastAsia="Times New Roman" w:hAnsi="Times New Roman" w:cs="Times New Roman"/>
          <w:color w:val="000000" w:themeColor="text1"/>
          <w:sz w:val="26"/>
          <w:szCs w:val="26"/>
          <w:lang w:eastAsia="ru-RU"/>
        </w:rPr>
        <w:t>ей</w:t>
      </w:r>
      <w:r>
        <w:rPr>
          <w:rFonts w:ascii="Times New Roman" w:eastAsia="Times New Roman" w:hAnsi="Times New Roman" w:cs="Times New Roman"/>
          <w:color w:val="000000" w:themeColor="text1"/>
          <w:sz w:val="26"/>
          <w:szCs w:val="26"/>
          <w:lang w:eastAsia="ru-RU"/>
        </w:rPr>
        <w:t>.</w:t>
      </w:r>
    </w:p>
    <w:p w:rsidR="00F55A5B" w:rsidRDefault="00F55A5B" w:rsidP="00574909">
      <w:pPr>
        <w:widowControl w:val="0"/>
        <w:spacing w:after="0" w:line="240" w:lineRule="auto"/>
        <w:ind w:firstLine="540"/>
        <w:jc w:val="center"/>
        <w:rPr>
          <w:rFonts w:ascii="Times New Roman" w:eastAsia="Times New Roman" w:hAnsi="Times New Roman" w:cs="Times New Roman"/>
          <w:b/>
          <w:sz w:val="26"/>
          <w:szCs w:val="26"/>
          <w:lang w:eastAsia="ru-RU"/>
        </w:rPr>
      </w:pPr>
    </w:p>
    <w:p w:rsidR="00F55A5B" w:rsidRDefault="00F55A5B" w:rsidP="00574909">
      <w:pPr>
        <w:widowControl w:val="0"/>
        <w:spacing w:after="0" w:line="240" w:lineRule="auto"/>
        <w:ind w:firstLine="540"/>
        <w:jc w:val="center"/>
        <w:rPr>
          <w:rFonts w:ascii="Times New Roman" w:eastAsia="Times New Roman" w:hAnsi="Times New Roman" w:cs="Times New Roman"/>
          <w:b/>
          <w:sz w:val="26"/>
          <w:szCs w:val="26"/>
          <w:lang w:eastAsia="ru-RU"/>
        </w:rPr>
      </w:pPr>
    </w:p>
    <w:p w:rsidR="00574909" w:rsidRDefault="00574909" w:rsidP="00574909">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3.5.</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574909" w:rsidRDefault="00574909" w:rsidP="00574909">
      <w:pPr>
        <w:spacing w:after="0" w:line="240" w:lineRule="auto"/>
        <w:ind w:firstLine="539"/>
        <w:jc w:val="both"/>
        <w:rPr>
          <w:rFonts w:ascii="Times New Roman" w:hAnsi="Times New Roman"/>
          <w:bCs/>
          <w:sz w:val="26"/>
          <w:szCs w:val="26"/>
        </w:rPr>
      </w:pPr>
      <w:r>
        <w:rPr>
          <w:rFonts w:ascii="Times New Roman" w:hAnsi="Times New Roman"/>
          <w:sz w:val="26"/>
          <w:szCs w:val="26"/>
        </w:rPr>
        <w:t>3.5.1</w:t>
      </w:r>
      <w:r>
        <w:rPr>
          <w:rFonts w:ascii="Times New Roman" w:hAnsi="Times New Roman"/>
          <w:bCs/>
          <w:sz w:val="26"/>
          <w:szCs w:val="26"/>
        </w:rPr>
        <w:t>. Результат оказания Услуги предоставляется заявителю в органе, предоставляющем Услугу, МФЦ, посредством ЕПГУ, РПГУ.</w:t>
      </w:r>
    </w:p>
    <w:p w:rsidR="00574909" w:rsidRDefault="00574909" w:rsidP="00574909">
      <w:pPr>
        <w:spacing w:after="0" w:line="240" w:lineRule="auto"/>
        <w:ind w:firstLine="539"/>
        <w:jc w:val="both"/>
        <w:rPr>
          <w:rFonts w:ascii="Times New Roman" w:hAnsi="Times New Roman"/>
          <w:bCs/>
          <w:sz w:val="26"/>
          <w:szCs w:val="26"/>
        </w:rPr>
      </w:pPr>
      <w:r>
        <w:rPr>
          <w:rFonts w:ascii="Times New Roman" w:hAnsi="Times New Roman"/>
          <w:sz w:val="26"/>
          <w:szCs w:val="26"/>
        </w:rPr>
        <w:t>3.5.2</w:t>
      </w:r>
      <w:r>
        <w:rPr>
          <w:rFonts w:ascii="Times New Roman" w:hAnsi="Times New Roman"/>
          <w:bCs/>
          <w:sz w:val="26"/>
          <w:szCs w:val="26"/>
        </w:rPr>
        <w:t>. Должностное лицо, ответственное за предоставление Услуги, выда</w:t>
      </w:r>
      <w:r w:rsidR="00B3601F">
        <w:rPr>
          <w:rFonts w:ascii="Times New Roman" w:hAnsi="Times New Roman"/>
          <w:bCs/>
          <w:sz w:val="26"/>
          <w:szCs w:val="26"/>
        </w:rPr>
        <w:t>ё</w:t>
      </w:r>
      <w:r>
        <w:rPr>
          <w:rFonts w:ascii="Times New Roman" w:hAnsi="Times New Roman"/>
          <w:bCs/>
          <w:sz w:val="26"/>
          <w:szCs w:val="26"/>
        </w:rPr>
        <w:t>т результат Услуги заявителю под подпись.</w:t>
      </w:r>
    </w:p>
    <w:p w:rsidR="00574909" w:rsidRDefault="00574909" w:rsidP="00574909">
      <w:pPr>
        <w:spacing w:after="0" w:line="240" w:lineRule="auto"/>
        <w:ind w:firstLine="539"/>
        <w:jc w:val="both"/>
        <w:rPr>
          <w:rFonts w:ascii="Times New Roman" w:hAnsi="Times New Roman"/>
          <w:bCs/>
          <w:sz w:val="26"/>
          <w:szCs w:val="26"/>
        </w:rPr>
      </w:pPr>
      <w:r>
        <w:rPr>
          <w:rFonts w:ascii="Times New Roman" w:hAnsi="Times New Roman"/>
          <w:sz w:val="26"/>
          <w:szCs w:val="26"/>
        </w:rPr>
        <w:t>3.5.3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 xml:space="preserve">не превышающий </w:t>
      </w:r>
      <w:r w:rsidR="000C0E1A">
        <w:rPr>
          <w:rFonts w:ascii="Times New Roman" w:hAnsi="Times New Roman"/>
          <w:bCs/>
          <w:sz w:val="26"/>
          <w:szCs w:val="26"/>
        </w:rPr>
        <w:t>2</w:t>
      </w:r>
      <w:r>
        <w:rPr>
          <w:rFonts w:ascii="Times New Roman" w:hAnsi="Times New Roman"/>
          <w:bCs/>
          <w:sz w:val="26"/>
          <w:szCs w:val="26"/>
        </w:rPr>
        <w:t xml:space="preserve"> рабоч</w:t>
      </w:r>
      <w:r w:rsidR="000C0E1A">
        <w:rPr>
          <w:rFonts w:ascii="Times New Roman" w:hAnsi="Times New Roman"/>
          <w:bCs/>
          <w:sz w:val="26"/>
          <w:szCs w:val="26"/>
        </w:rPr>
        <w:t>их</w:t>
      </w:r>
      <w:r>
        <w:rPr>
          <w:rFonts w:ascii="Times New Roman" w:hAnsi="Times New Roman"/>
          <w:bCs/>
          <w:sz w:val="26"/>
          <w:szCs w:val="26"/>
        </w:rPr>
        <w:t xml:space="preserve"> дн</w:t>
      </w:r>
      <w:r w:rsidR="000C0E1A">
        <w:rPr>
          <w:rFonts w:ascii="Times New Roman" w:hAnsi="Times New Roman"/>
          <w:bCs/>
          <w:sz w:val="26"/>
          <w:szCs w:val="26"/>
        </w:rPr>
        <w:t>ей</w:t>
      </w:r>
      <w:r>
        <w:rPr>
          <w:rFonts w:ascii="Times New Roman" w:hAnsi="Times New Roman"/>
          <w:bCs/>
          <w:sz w:val="26"/>
          <w:szCs w:val="26"/>
        </w:rPr>
        <w:t xml:space="preserve">, </w:t>
      </w:r>
      <w:r w:rsidR="009F7C5F">
        <w:rPr>
          <w:rFonts w:ascii="Times New Roman" w:hAnsi="Times New Roman"/>
          <w:bCs/>
          <w:sz w:val="26"/>
          <w:szCs w:val="26"/>
        </w:rPr>
        <w:t>который</w:t>
      </w:r>
      <w:r>
        <w:rPr>
          <w:rFonts w:ascii="Times New Roman" w:hAnsi="Times New Roman"/>
          <w:bCs/>
          <w:sz w:val="26"/>
          <w:szCs w:val="26"/>
        </w:rPr>
        <w:t xml:space="preserve"> исчисляется со дня принятия решения</w:t>
      </w:r>
      <w:r w:rsidR="000C0E1A">
        <w:rPr>
          <w:rFonts w:ascii="Times New Roman" w:hAnsi="Times New Roman"/>
          <w:bCs/>
          <w:sz w:val="26"/>
          <w:szCs w:val="26"/>
        </w:rPr>
        <w:t xml:space="preserve"> </w:t>
      </w:r>
      <w:r>
        <w:rPr>
          <w:rFonts w:ascii="Times New Roman" w:hAnsi="Times New Roman"/>
          <w:bCs/>
          <w:sz w:val="26"/>
          <w:szCs w:val="26"/>
        </w:rPr>
        <w:t>о предоставлении Услуги.</w:t>
      </w:r>
    </w:p>
    <w:p w:rsidR="00574909" w:rsidRDefault="00574909" w:rsidP="00574909">
      <w:pPr>
        <w:spacing w:after="0" w:line="240" w:lineRule="auto"/>
        <w:ind w:firstLine="539"/>
        <w:jc w:val="both"/>
        <w:rPr>
          <w:rFonts w:ascii="Times New Roman" w:hAnsi="Times New Roman"/>
          <w:bCs/>
          <w:sz w:val="26"/>
          <w:szCs w:val="26"/>
        </w:rPr>
      </w:pPr>
      <w:r>
        <w:rPr>
          <w:rFonts w:ascii="Times New Roman" w:hAnsi="Times New Roman"/>
          <w:sz w:val="26"/>
          <w:szCs w:val="26"/>
        </w:rPr>
        <w:t>3.5.4</w:t>
      </w:r>
      <w:r>
        <w:rPr>
          <w:rFonts w:ascii="Times New Roman" w:hAnsi="Times New Roman"/>
          <w:bCs/>
          <w:sz w:val="26"/>
          <w:szCs w:val="26"/>
        </w:rPr>
        <w:t>.  Предоставление органом</w:t>
      </w:r>
      <w:r w:rsidR="00B3601F">
        <w:rPr>
          <w:rFonts w:ascii="Times New Roman" w:hAnsi="Times New Roman"/>
          <w:bCs/>
          <w:sz w:val="26"/>
          <w:szCs w:val="26"/>
        </w:rPr>
        <w:t>,</w:t>
      </w:r>
      <w:r>
        <w:rPr>
          <w:rFonts w:ascii="Times New Roman" w:hAnsi="Times New Roman"/>
          <w:bCs/>
          <w:sz w:val="26"/>
          <w:szCs w:val="26"/>
        </w:rPr>
        <w:t xml:space="preserve"> предоставляющ</w:t>
      </w:r>
      <w:r w:rsidR="00B3601F">
        <w:rPr>
          <w:rFonts w:ascii="Times New Roman" w:hAnsi="Times New Roman"/>
          <w:bCs/>
          <w:sz w:val="26"/>
          <w:szCs w:val="26"/>
        </w:rPr>
        <w:t>и</w:t>
      </w:r>
      <w:r>
        <w:rPr>
          <w:rFonts w:ascii="Times New Roman" w:hAnsi="Times New Roman"/>
          <w:bCs/>
          <w:sz w:val="26"/>
          <w:szCs w:val="26"/>
        </w:rPr>
        <w:t>м Услугу,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9D16D6" w:rsidRDefault="009D16D6" w:rsidP="00574909">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574909" w:rsidRPr="00470AF6" w:rsidRDefault="00574909" w:rsidP="00574909">
      <w:pPr>
        <w:shd w:val="clear" w:color="auto" w:fill="FFFFFF"/>
        <w:tabs>
          <w:tab w:val="left" w:pos="1440"/>
        </w:tabs>
        <w:ind w:firstLine="709"/>
        <w:jc w:val="center"/>
        <w:rPr>
          <w:rFonts w:ascii="Times New Roman" w:hAnsi="Times New Roman" w:cs="Times New Roman"/>
          <w:b/>
          <w:color w:val="000000" w:themeColor="text1"/>
          <w:sz w:val="26"/>
          <w:szCs w:val="26"/>
        </w:rPr>
      </w:pPr>
      <w:r w:rsidRPr="00470AF6">
        <w:rPr>
          <w:rFonts w:ascii="Times New Roman" w:hAnsi="Times New Roman" w:cs="Times New Roman"/>
          <w:b/>
          <w:color w:val="000000" w:themeColor="text1"/>
          <w:sz w:val="26"/>
          <w:szCs w:val="26"/>
        </w:rPr>
        <w:t xml:space="preserve">3.6. Порядок предоставления услуги в электронной форме </w:t>
      </w:r>
    </w:p>
    <w:p w:rsidR="00574909" w:rsidRPr="00470AF6"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470AF6">
        <w:rPr>
          <w:rFonts w:ascii="Times New Roman" w:eastAsia="Times New Roman" w:hAnsi="Times New Roman" w:cs="Times New Roman"/>
          <w:color w:val="000000" w:themeColor="text1"/>
          <w:sz w:val="26"/>
          <w:szCs w:val="26"/>
          <w:lang w:eastAsia="ru-RU"/>
        </w:rPr>
        <w:t>3.6.1. Формирование заявления.</w:t>
      </w:r>
    </w:p>
    <w:p w:rsidR="00574909" w:rsidRPr="00470AF6"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470AF6">
        <w:rPr>
          <w:rFonts w:ascii="Times New Roman" w:eastAsia="Times New Roman" w:hAnsi="Times New Roman" w:cs="Times New Roman"/>
          <w:color w:val="000000" w:themeColor="text1"/>
          <w:sz w:val="26"/>
          <w:szCs w:val="26"/>
          <w:lang w:eastAsia="ru-RU"/>
        </w:rPr>
        <w:t xml:space="preserve">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иной форме. </w:t>
      </w:r>
    </w:p>
    <w:p w:rsidR="00574909" w:rsidRPr="00470AF6"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470AF6">
        <w:rPr>
          <w:rFonts w:ascii="Times New Roman" w:eastAsia="Times New Roman" w:hAnsi="Times New Roman" w:cs="Times New Roman"/>
          <w:color w:val="000000" w:themeColor="text1"/>
          <w:sz w:val="26"/>
          <w:szCs w:val="26"/>
          <w:lang w:eastAsia="ru-RU"/>
        </w:rPr>
        <w:t xml:space="preserve">3.6.2. При формировании заявления заявителю обеспечивается: </w:t>
      </w:r>
    </w:p>
    <w:p w:rsidR="00574909" w:rsidRPr="00470AF6"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470AF6">
        <w:rPr>
          <w:rFonts w:ascii="Times New Roman" w:eastAsia="Times New Roman" w:hAnsi="Times New Roman" w:cs="Times New Roman"/>
          <w:color w:val="000000" w:themeColor="text1"/>
          <w:sz w:val="26"/>
          <w:szCs w:val="26"/>
          <w:lang w:eastAsia="ru-RU"/>
        </w:rPr>
        <w:t>а) возможность копирования и сохранения заявления и иных документов, указанных в пунктах 2.4.1 настоящего временного порядка, необходимых</w:t>
      </w:r>
      <w:r w:rsidRPr="00470AF6">
        <w:rPr>
          <w:rFonts w:ascii="Times New Roman" w:eastAsia="Times New Roman" w:hAnsi="Times New Roman" w:cs="Times New Roman"/>
          <w:color w:val="000000" w:themeColor="text1"/>
          <w:sz w:val="26"/>
          <w:szCs w:val="26"/>
          <w:lang w:eastAsia="ru-RU"/>
        </w:rPr>
        <w:br/>
        <w:t>для предоставления Услуги;</w:t>
      </w:r>
    </w:p>
    <w:p w:rsidR="00574909" w:rsidRPr="00470AF6"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470AF6">
        <w:rPr>
          <w:rFonts w:ascii="Times New Roman" w:eastAsia="Times New Roman" w:hAnsi="Times New Roman" w:cs="Times New Roman"/>
          <w:color w:val="000000" w:themeColor="text1"/>
          <w:sz w:val="26"/>
          <w:szCs w:val="26"/>
          <w:lang w:eastAsia="ru-RU"/>
        </w:rPr>
        <w:t>б) возможность печати на бумажном носителе копии электронной формы заявления;</w:t>
      </w:r>
    </w:p>
    <w:p w:rsidR="00574909" w:rsidRPr="00470AF6"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470AF6">
        <w:rPr>
          <w:rFonts w:ascii="Times New Roman" w:eastAsia="Times New Roman" w:hAnsi="Times New Roman" w:cs="Times New Roman"/>
          <w:color w:val="000000" w:themeColor="text1"/>
          <w:sz w:val="26"/>
          <w:szCs w:val="26"/>
          <w:lang w:eastAsia="ru-RU"/>
        </w:rPr>
        <w:t>в) сохранение ранее введ</w:t>
      </w:r>
      <w:r w:rsidR="00B3601F">
        <w:rPr>
          <w:rFonts w:ascii="Times New Roman" w:eastAsia="Times New Roman" w:hAnsi="Times New Roman" w:cs="Times New Roman"/>
          <w:color w:val="000000" w:themeColor="text1"/>
          <w:sz w:val="26"/>
          <w:szCs w:val="26"/>
          <w:lang w:eastAsia="ru-RU"/>
        </w:rPr>
        <w:t>ё</w:t>
      </w:r>
      <w:r w:rsidRPr="00470AF6">
        <w:rPr>
          <w:rFonts w:ascii="Times New Roman" w:eastAsia="Times New Roman" w:hAnsi="Times New Roman" w:cs="Times New Roman"/>
          <w:color w:val="000000" w:themeColor="text1"/>
          <w:sz w:val="26"/>
          <w:szCs w:val="26"/>
          <w:lang w:eastAsia="ru-RU"/>
        </w:rPr>
        <w:t>нных в электронную форму заявления значений</w:t>
      </w:r>
      <w:r w:rsidRPr="00470AF6">
        <w:rPr>
          <w:rFonts w:ascii="Times New Roman" w:eastAsia="Times New Roman" w:hAnsi="Times New Roman" w:cs="Times New Roman"/>
          <w:color w:val="000000" w:themeColor="text1"/>
          <w:sz w:val="26"/>
          <w:szCs w:val="26"/>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г) заполнение полей электронной формы заявления до начала ввода сведений заявителем с использованием сведений, размещ</w:t>
      </w:r>
      <w:r w:rsidR="008A7323">
        <w:rPr>
          <w:rFonts w:ascii="Times New Roman" w:eastAsia="Times New Roman" w:hAnsi="Times New Roman" w:cs="Times New Roman"/>
          <w:color w:val="000000" w:themeColor="text1"/>
          <w:sz w:val="26"/>
          <w:szCs w:val="26"/>
          <w:lang w:eastAsia="ru-RU"/>
        </w:rPr>
        <w:t>ё</w:t>
      </w:r>
      <w:r w:rsidRPr="008906C8">
        <w:rPr>
          <w:rFonts w:ascii="Times New Roman" w:eastAsia="Times New Roman" w:hAnsi="Times New Roman" w:cs="Times New Roman"/>
          <w:color w:val="000000" w:themeColor="text1"/>
          <w:sz w:val="26"/>
          <w:szCs w:val="26"/>
          <w:lang w:eastAsia="ru-RU"/>
        </w:rPr>
        <w:t>нных в ЕСИА, и сведений, опубликованных на ЕПГУ/РПГУ, в части, касающейся сведений, отсутствующих</w:t>
      </w:r>
      <w:r w:rsidRPr="008906C8">
        <w:rPr>
          <w:rFonts w:ascii="Times New Roman" w:eastAsia="Times New Roman" w:hAnsi="Times New Roman" w:cs="Times New Roman"/>
          <w:color w:val="000000" w:themeColor="text1"/>
          <w:sz w:val="26"/>
          <w:szCs w:val="26"/>
          <w:lang w:eastAsia="ru-RU"/>
        </w:rPr>
        <w:br/>
        <w:t>в ЕСИА;</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 xml:space="preserve">д) возможность вернуться на любой из этапов заполнения электронной формы заявления без </w:t>
      </w:r>
      <w:proofErr w:type="gramStart"/>
      <w:r w:rsidRPr="008906C8">
        <w:rPr>
          <w:rFonts w:ascii="Times New Roman" w:eastAsia="Times New Roman" w:hAnsi="Times New Roman" w:cs="Times New Roman"/>
          <w:color w:val="000000" w:themeColor="text1"/>
          <w:sz w:val="26"/>
          <w:szCs w:val="26"/>
          <w:lang w:eastAsia="ru-RU"/>
        </w:rPr>
        <w:t>потери</w:t>
      </w:r>
      <w:proofErr w:type="gramEnd"/>
      <w:r w:rsidRPr="008906C8">
        <w:rPr>
          <w:rFonts w:ascii="Times New Roman" w:eastAsia="Times New Roman" w:hAnsi="Times New Roman" w:cs="Times New Roman"/>
          <w:color w:val="000000" w:themeColor="text1"/>
          <w:sz w:val="26"/>
          <w:szCs w:val="26"/>
          <w:lang w:eastAsia="ru-RU"/>
        </w:rPr>
        <w:t xml:space="preserve"> ранее введ</w:t>
      </w:r>
      <w:r w:rsidR="00B3601F">
        <w:rPr>
          <w:rFonts w:ascii="Times New Roman" w:eastAsia="Times New Roman" w:hAnsi="Times New Roman" w:cs="Times New Roman"/>
          <w:color w:val="000000" w:themeColor="text1"/>
          <w:sz w:val="26"/>
          <w:szCs w:val="26"/>
          <w:lang w:eastAsia="ru-RU"/>
        </w:rPr>
        <w:t>ё</w:t>
      </w:r>
      <w:r w:rsidRPr="008906C8">
        <w:rPr>
          <w:rFonts w:ascii="Times New Roman" w:eastAsia="Times New Roman" w:hAnsi="Times New Roman" w:cs="Times New Roman"/>
          <w:color w:val="000000" w:themeColor="text1"/>
          <w:sz w:val="26"/>
          <w:szCs w:val="26"/>
          <w:lang w:eastAsia="ru-RU"/>
        </w:rPr>
        <w:t>нной информации;</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е) возможность доступа заявителя на ЕПГУ/РПГУ к ранее поданным</w:t>
      </w:r>
      <w:r w:rsidRPr="008906C8">
        <w:rPr>
          <w:rFonts w:ascii="Times New Roman" w:eastAsia="Times New Roman" w:hAnsi="Times New Roman" w:cs="Times New Roman"/>
          <w:color w:val="000000" w:themeColor="text1"/>
          <w:sz w:val="26"/>
          <w:szCs w:val="26"/>
          <w:lang w:eastAsia="ru-RU"/>
        </w:rPr>
        <w:br/>
        <w:t>им заявлениям в течение не менее одного года, а также частично сформированны</w:t>
      </w:r>
      <w:r w:rsidR="00B3601F">
        <w:rPr>
          <w:rFonts w:ascii="Times New Roman" w:eastAsia="Times New Roman" w:hAnsi="Times New Roman" w:cs="Times New Roman"/>
          <w:color w:val="000000" w:themeColor="text1"/>
          <w:sz w:val="26"/>
          <w:szCs w:val="26"/>
          <w:lang w:eastAsia="ru-RU"/>
        </w:rPr>
        <w:t>м</w:t>
      </w:r>
      <w:r w:rsidRPr="008906C8">
        <w:rPr>
          <w:rFonts w:ascii="Times New Roman" w:eastAsia="Times New Roman" w:hAnsi="Times New Roman" w:cs="Times New Roman"/>
          <w:color w:val="000000" w:themeColor="text1"/>
          <w:sz w:val="26"/>
          <w:szCs w:val="26"/>
          <w:lang w:eastAsia="ru-RU"/>
        </w:rPr>
        <w:t xml:space="preserve"> заявлени</w:t>
      </w:r>
      <w:r w:rsidR="00B3601F">
        <w:rPr>
          <w:rFonts w:ascii="Times New Roman" w:eastAsia="Times New Roman" w:hAnsi="Times New Roman" w:cs="Times New Roman"/>
          <w:color w:val="000000" w:themeColor="text1"/>
          <w:sz w:val="26"/>
          <w:szCs w:val="26"/>
          <w:lang w:eastAsia="ru-RU"/>
        </w:rPr>
        <w:t>ям</w:t>
      </w:r>
      <w:r w:rsidRPr="008906C8">
        <w:rPr>
          <w:rFonts w:ascii="Times New Roman" w:eastAsia="Times New Roman" w:hAnsi="Times New Roman" w:cs="Times New Roman"/>
          <w:color w:val="000000" w:themeColor="text1"/>
          <w:sz w:val="26"/>
          <w:szCs w:val="26"/>
          <w:lang w:eastAsia="ru-RU"/>
        </w:rPr>
        <w:t xml:space="preserve"> – в течение не менее 3 месяцев. Сформированное и подписанное </w:t>
      </w:r>
      <w:proofErr w:type="gramStart"/>
      <w:r w:rsidRPr="008906C8">
        <w:rPr>
          <w:rFonts w:ascii="Times New Roman" w:eastAsia="Times New Roman" w:hAnsi="Times New Roman" w:cs="Times New Roman"/>
          <w:color w:val="000000" w:themeColor="text1"/>
          <w:sz w:val="26"/>
          <w:szCs w:val="26"/>
          <w:lang w:eastAsia="ru-RU"/>
        </w:rPr>
        <w:t>заявление</w:t>
      </w:r>
      <w:proofErr w:type="gramEnd"/>
      <w:r w:rsidRPr="008906C8">
        <w:rPr>
          <w:rFonts w:ascii="Times New Roman" w:eastAsia="Times New Roman" w:hAnsi="Times New Roman" w:cs="Times New Roman"/>
          <w:color w:val="000000" w:themeColor="text1"/>
          <w:sz w:val="26"/>
          <w:szCs w:val="26"/>
          <w:lang w:eastAsia="ru-RU"/>
        </w:rPr>
        <w:t xml:space="preserve"> и иные документы, необходимые для предоставления Услуги, направляются в орган, предоставляющий Услугу, посредством ЕПГУ/РПГУ. </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 xml:space="preserve">3.6.3. Орган, предоставляющий Услугу,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w:t>
      </w:r>
      <w:r w:rsidRPr="008906C8">
        <w:rPr>
          <w:rFonts w:ascii="Times New Roman" w:eastAsia="Times New Roman" w:hAnsi="Times New Roman" w:cs="Times New Roman"/>
          <w:color w:val="000000" w:themeColor="text1"/>
          <w:sz w:val="26"/>
          <w:szCs w:val="26"/>
          <w:lang w:eastAsia="ru-RU"/>
        </w:rPr>
        <w:lastRenderedPageBreak/>
        <w:t>рабочий день:</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а) при</w:t>
      </w:r>
      <w:r w:rsidR="00B10524">
        <w:rPr>
          <w:rFonts w:ascii="Times New Roman" w:eastAsia="Times New Roman" w:hAnsi="Times New Roman" w:cs="Times New Roman"/>
          <w:color w:val="000000" w:themeColor="text1"/>
          <w:sz w:val="26"/>
          <w:szCs w:val="26"/>
          <w:lang w:eastAsia="ru-RU"/>
        </w:rPr>
        <w:t>ё</w:t>
      </w:r>
      <w:r w:rsidRPr="008906C8">
        <w:rPr>
          <w:rFonts w:ascii="Times New Roman" w:eastAsia="Times New Roman" w:hAnsi="Times New Roman" w:cs="Times New Roman"/>
          <w:color w:val="000000" w:themeColor="text1"/>
          <w:sz w:val="26"/>
          <w:szCs w:val="26"/>
          <w:lang w:eastAsia="ru-RU"/>
        </w:rPr>
        <w:t>м документов, необходимых для предоставления Услуги, и направление заявителю электронного сообщения о поступлении заявления;</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б) регистрацию заявления и направление заявителю уведомления</w:t>
      </w:r>
      <w:r w:rsidRPr="008906C8">
        <w:rPr>
          <w:rFonts w:ascii="Times New Roman" w:eastAsia="Times New Roman" w:hAnsi="Times New Roman" w:cs="Times New Roman"/>
          <w:color w:val="000000" w:themeColor="text1"/>
          <w:sz w:val="26"/>
          <w:szCs w:val="26"/>
          <w:lang w:eastAsia="ru-RU"/>
        </w:rPr>
        <w:br/>
        <w:t>о регистрации заявления либо об отказе в при</w:t>
      </w:r>
      <w:r w:rsidR="00B10524">
        <w:rPr>
          <w:rFonts w:ascii="Times New Roman" w:eastAsia="Times New Roman" w:hAnsi="Times New Roman" w:cs="Times New Roman"/>
          <w:color w:val="000000" w:themeColor="text1"/>
          <w:sz w:val="26"/>
          <w:szCs w:val="26"/>
          <w:lang w:eastAsia="ru-RU"/>
        </w:rPr>
        <w:t>ё</w:t>
      </w:r>
      <w:r w:rsidRPr="008906C8">
        <w:rPr>
          <w:rFonts w:ascii="Times New Roman" w:eastAsia="Times New Roman" w:hAnsi="Times New Roman" w:cs="Times New Roman"/>
          <w:color w:val="000000" w:themeColor="text1"/>
          <w:sz w:val="26"/>
          <w:szCs w:val="26"/>
          <w:lang w:eastAsia="ru-RU"/>
        </w:rPr>
        <w:t>ме документов, необходимых</w:t>
      </w:r>
      <w:r w:rsidRPr="008906C8">
        <w:rPr>
          <w:rFonts w:ascii="Times New Roman" w:eastAsia="Times New Roman" w:hAnsi="Times New Roman" w:cs="Times New Roman"/>
          <w:color w:val="000000" w:themeColor="text1"/>
          <w:sz w:val="26"/>
          <w:szCs w:val="26"/>
          <w:lang w:eastAsia="ru-RU"/>
        </w:rPr>
        <w:br/>
        <w:t>для предоставления Услуги.</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3.6.4. Электронное заявление становится доступным для должностного лица органа, предоставляющего Услугу, ответственного за при</w:t>
      </w:r>
      <w:r w:rsidR="00B10524">
        <w:rPr>
          <w:rFonts w:ascii="Times New Roman" w:eastAsia="Times New Roman" w:hAnsi="Times New Roman" w:cs="Times New Roman"/>
          <w:color w:val="000000" w:themeColor="text1"/>
          <w:sz w:val="26"/>
          <w:szCs w:val="26"/>
          <w:lang w:eastAsia="ru-RU"/>
        </w:rPr>
        <w:t>ё</w:t>
      </w:r>
      <w:r w:rsidRPr="008906C8">
        <w:rPr>
          <w:rFonts w:ascii="Times New Roman" w:eastAsia="Times New Roman" w:hAnsi="Times New Roman" w:cs="Times New Roman"/>
          <w:color w:val="000000" w:themeColor="text1"/>
          <w:sz w:val="26"/>
          <w:szCs w:val="26"/>
          <w:lang w:eastAsia="ru-RU"/>
        </w:rPr>
        <w:t>м и реги</w:t>
      </w:r>
      <w:r w:rsidR="00CC6585">
        <w:rPr>
          <w:rFonts w:ascii="Times New Roman" w:eastAsia="Times New Roman" w:hAnsi="Times New Roman" w:cs="Times New Roman"/>
          <w:color w:val="000000" w:themeColor="text1"/>
          <w:sz w:val="26"/>
          <w:szCs w:val="26"/>
          <w:lang w:eastAsia="ru-RU"/>
        </w:rPr>
        <w:t>страцию заявления (далее – </w:t>
      </w:r>
      <w:r w:rsidRPr="008906C8">
        <w:rPr>
          <w:rFonts w:ascii="Times New Roman" w:eastAsia="Times New Roman" w:hAnsi="Times New Roman" w:cs="Times New Roman"/>
          <w:color w:val="000000" w:themeColor="text1"/>
          <w:sz w:val="26"/>
          <w:szCs w:val="26"/>
          <w:lang w:eastAsia="ru-RU"/>
        </w:rPr>
        <w:t>ответственное должностное лицо), в государственной информационной системе, используемой органом, предоставляющим Услугу,</w:t>
      </w:r>
      <w:r w:rsidRPr="008906C8">
        <w:rPr>
          <w:rFonts w:ascii="Times New Roman" w:eastAsia="Times New Roman" w:hAnsi="Times New Roman" w:cs="Times New Roman"/>
          <w:color w:val="000000" w:themeColor="text1"/>
          <w:sz w:val="26"/>
          <w:szCs w:val="26"/>
          <w:lang w:eastAsia="ru-RU"/>
        </w:rPr>
        <w:br/>
        <w:t>для предоставления Услуги. Ответственное должностное лицо проверяет наличие электронных заявлений, поступивших с ЕПГУ/РПГУ, с периодом не реже 2 раз</w:t>
      </w:r>
      <w:r w:rsidR="00B10524">
        <w:rPr>
          <w:rFonts w:ascii="Times New Roman" w:eastAsia="Times New Roman" w:hAnsi="Times New Roman" w:cs="Times New Roman"/>
          <w:color w:val="000000" w:themeColor="text1"/>
          <w:sz w:val="26"/>
          <w:szCs w:val="26"/>
          <w:lang w:eastAsia="ru-RU"/>
        </w:rPr>
        <w:br/>
      </w:r>
      <w:r w:rsidRPr="008906C8">
        <w:rPr>
          <w:rFonts w:ascii="Times New Roman" w:eastAsia="Times New Roman" w:hAnsi="Times New Roman" w:cs="Times New Roman"/>
          <w:color w:val="000000" w:themeColor="text1"/>
          <w:sz w:val="26"/>
          <w:szCs w:val="26"/>
          <w:lang w:eastAsia="ru-RU"/>
        </w:rPr>
        <w:t xml:space="preserve">в день; рассматривает поступившие заявления и приложенные образы документов (документы); производит действия в соответствии с пунктом 3.6.3 настоящего временного порядка. </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 xml:space="preserve">3.6.5. Заявителю в качестве результата предоставления Услуги обеспечивается возможность получения документа: </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 xml:space="preserve"> – в форме электронного документа, подписанного усиленной квалифицированной электронной подписью уполномоченного должностного лица органа, предоставляющего услугу, направленного заявителю в личный кабинет</w:t>
      </w:r>
      <w:r w:rsidRPr="008906C8">
        <w:rPr>
          <w:rFonts w:ascii="Times New Roman" w:eastAsia="Times New Roman" w:hAnsi="Times New Roman" w:cs="Times New Roman"/>
          <w:color w:val="000000" w:themeColor="text1"/>
          <w:sz w:val="26"/>
          <w:szCs w:val="26"/>
          <w:lang w:eastAsia="ru-RU"/>
        </w:rPr>
        <w:br/>
        <w:t>на ЕПГУ/РПГУ;</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 в виде бумажного документа, подтверждающего содержание электронного документа, который заявитель получает при личном обращении в орган, предоставляющий Услугу.</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3.6.6. Получение информации о ходе рассмотрения заявления и о результате предоставления Услуги производится в личном кабинете на ЕПГУ/РПГУ</w:t>
      </w:r>
      <w:r w:rsidRPr="008906C8">
        <w:rPr>
          <w:rFonts w:ascii="Times New Roman" w:eastAsia="Times New Roman" w:hAnsi="Times New Roman" w:cs="Times New Roman"/>
          <w:color w:val="000000" w:themeColor="text1"/>
          <w:sz w:val="26"/>
          <w:szCs w:val="26"/>
          <w:lang w:eastAsia="ru-RU"/>
        </w:rPr>
        <w:b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Услуги</w:t>
      </w:r>
      <w:r w:rsidRPr="008906C8">
        <w:rPr>
          <w:rFonts w:ascii="Times New Roman" w:eastAsia="Times New Roman" w:hAnsi="Times New Roman" w:cs="Times New Roman"/>
          <w:color w:val="000000" w:themeColor="text1"/>
          <w:sz w:val="26"/>
          <w:szCs w:val="26"/>
          <w:lang w:eastAsia="ru-RU"/>
        </w:rPr>
        <w:br/>
        <w:t>в электронной форме заявителю направляется:</w:t>
      </w:r>
    </w:p>
    <w:p w:rsidR="00574909" w:rsidRPr="008906C8" w:rsidRDefault="00574909" w:rsidP="00574909">
      <w:pPr>
        <w:autoSpaceDE w:val="0"/>
        <w:autoSpaceDN w:val="0"/>
        <w:adjustRightInd w:val="0"/>
        <w:spacing w:after="0" w:line="240" w:lineRule="auto"/>
        <w:ind w:firstLine="540"/>
        <w:jc w:val="both"/>
        <w:rPr>
          <w:rFonts w:ascii="Times New Roman" w:hAnsi="Times New Roman" w:cs="Times New Roman"/>
          <w:bCs/>
          <w:color w:val="000000" w:themeColor="text1"/>
          <w:sz w:val="26"/>
          <w:szCs w:val="26"/>
        </w:rPr>
      </w:pPr>
      <w:r w:rsidRPr="008906C8">
        <w:rPr>
          <w:rFonts w:ascii="Times New Roman" w:eastAsia="Times New Roman" w:hAnsi="Times New Roman" w:cs="Times New Roman"/>
          <w:color w:val="000000" w:themeColor="text1"/>
          <w:sz w:val="26"/>
          <w:szCs w:val="26"/>
          <w:lang w:eastAsia="ru-RU"/>
        </w:rPr>
        <w:t>а) </w:t>
      </w:r>
      <w:r w:rsidRPr="008906C8">
        <w:rPr>
          <w:rFonts w:ascii="Times New Roman" w:hAnsi="Times New Roman" w:cs="Times New Roman"/>
          <w:bCs/>
          <w:color w:val="000000" w:themeColor="text1"/>
          <w:sz w:val="26"/>
          <w:szCs w:val="26"/>
        </w:rPr>
        <w:t>уведомление о записи на при</w:t>
      </w:r>
      <w:r w:rsidR="00B10524">
        <w:rPr>
          <w:rFonts w:ascii="Times New Roman" w:hAnsi="Times New Roman" w:cs="Times New Roman"/>
          <w:bCs/>
          <w:color w:val="000000" w:themeColor="text1"/>
          <w:sz w:val="26"/>
          <w:szCs w:val="26"/>
        </w:rPr>
        <w:t>ё</w:t>
      </w:r>
      <w:r w:rsidRPr="008906C8">
        <w:rPr>
          <w:rFonts w:ascii="Times New Roman" w:hAnsi="Times New Roman" w:cs="Times New Roman"/>
          <w:bCs/>
          <w:color w:val="000000" w:themeColor="text1"/>
          <w:sz w:val="26"/>
          <w:szCs w:val="26"/>
        </w:rPr>
        <w:t>м в орган, предоставляющий Услугу</w:t>
      </w:r>
      <w:r w:rsidR="00B10524">
        <w:rPr>
          <w:rFonts w:ascii="Times New Roman" w:hAnsi="Times New Roman" w:cs="Times New Roman"/>
          <w:bCs/>
          <w:color w:val="000000" w:themeColor="text1"/>
          <w:sz w:val="26"/>
          <w:szCs w:val="26"/>
        </w:rPr>
        <w:t>,</w:t>
      </w:r>
      <w:r w:rsidR="00B10524">
        <w:rPr>
          <w:rFonts w:ascii="Times New Roman" w:hAnsi="Times New Roman" w:cs="Times New Roman"/>
          <w:bCs/>
          <w:color w:val="000000" w:themeColor="text1"/>
          <w:sz w:val="26"/>
          <w:szCs w:val="26"/>
        </w:rPr>
        <w:br/>
      </w:r>
      <w:r w:rsidRPr="008906C8">
        <w:rPr>
          <w:rFonts w:ascii="Times New Roman" w:hAnsi="Times New Roman" w:cs="Times New Roman"/>
          <w:bCs/>
          <w:color w:val="000000" w:themeColor="text1"/>
          <w:sz w:val="26"/>
          <w:szCs w:val="26"/>
        </w:rPr>
        <w:t>или МФЦ, содержащее сведения о дате, времени и месте при</w:t>
      </w:r>
      <w:r w:rsidR="00B10524">
        <w:rPr>
          <w:rFonts w:ascii="Times New Roman" w:hAnsi="Times New Roman" w:cs="Times New Roman"/>
          <w:bCs/>
          <w:color w:val="000000" w:themeColor="text1"/>
          <w:sz w:val="26"/>
          <w:szCs w:val="26"/>
        </w:rPr>
        <w:t>ё</w:t>
      </w:r>
      <w:r w:rsidRPr="008906C8">
        <w:rPr>
          <w:rFonts w:ascii="Times New Roman" w:hAnsi="Times New Roman" w:cs="Times New Roman"/>
          <w:bCs/>
          <w:color w:val="000000" w:themeColor="text1"/>
          <w:sz w:val="26"/>
          <w:szCs w:val="26"/>
        </w:rPr>
        <w:t>ма;</w:t>
      </w:r>
    </w:p>
    <w:p w:rsidR="00574909" w:rsidRPr="008906C8" w:rsidRDefault="00574909" w:rsidP="005749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proofErr w:type="gramStart"/>
      <w:r w:rsidRPr="008906C8">
        <w:rPr>
          <w:rFonts w:ascii="Times New Roman" w:eastAsia="Times New Roman" w:hAnsi="Times New Roman" w:cs="Times New Roman"/>
          <w:color w:val="000000" w:themeColor="text1"/>
          <w:sz w:val="26"/>
          <w:szCs w:val="26"/>
          <w:lang w:eastAsia="ru-RU"/>
        </w:rPr>
        <w:t>б) уведомление о при</w:t>
      </w:r>
      <w:r w:rsidR="008A7323">
        <w:rPr>
          <w:rFonts w:ascii="Times New Roman" w:eastAsia="Times New Roman" w:hAnsi="Times New Roman" w:cs="Times New Roman"/>
          <w:color w:val="000000" w:themeColor="text1"/>
          <w:sz w:val="26"/>
          <w:szCs w:val="26"/>
          <w:lang w:eastAsia="ru-RU"/>
        </w:rPr>
        <w:t>ё</w:t>
      </w:r>
      <w:r w:rsidRPr="008906C8">
        <w:rPr>
          <w:rFonts w:ascii="Times New Roman" w:eastAsia="Times New Roman" w:hAnsi="Times New Roman" w:cs="Times New Roman"/>
          <w:color w:val="000000" w:themeColor="text1"/>
          <w:sz w:val="26"/>
          <w:szCs w:val="26"/>
          <w:lang w:eastAsia="ru-RU"/>
        </w:rPr>
        <w:t>ме и регистрации заявления и иных документов, необходимых для предоставления Услуги, содержащее сведения о факте при</w:t>
      </w:r>
      <w:r w:rsidR="00B10524">
        <w:rPr>
          <w:rFonts w:ascii="Times New Roman" w:eastAsia="Times New Roman" w:hAnsi="Times New Roman" w:cs="Times New Roman"/>
          <w:color w:val="000000" w:themeColor="text1"/>
          <w:sz w:val="26"/>
          <w:szCs w:val="26"/>
          <w:lang w:eastAsia="ru-RU"/>
        </w:rPr>
        <w:t>ё</w:t>
      </w:r>
      <w:r w:rsidRPr="008906C8">
        <w:rPr>
          <w:rFonts w:ascii="Times New Roman" w:eastAsia="Times New Roman" w:hAnsi="Times New Roman" w:cs="Times New Roman"/>
          <w:color w:val="000000" w:themeColor="text1"/>
          <w:sz w:val="26"/>
          <w:szCs w:val="26"/>
          <w:lang w:eastAsia="ru-RU"/>
        </w:rPr>
        <w:t>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w:t>
      </w:r>
      <w:r w:rsidR="00B10524">
        <w:rPr>
          <w:rFonts w:ascii="Times New Roman" w:eastAsia="Times New Roman" w:hAnsi="Times New Roman" w:cs="Times New Roman"/>
          <w:color w:val="000000" w:themeColor="text1"/>
          <w:sz w:val="26"/>
          <w:szCs w:val="26"/>
          <w:lang w:eastAsia="ru-RU"/>
        </w:rPr>
        <w:t>ё</w:t>
      </w:r>
      <w:r w:rsidRPr="008906C8">
        <w:rPr>
          <w:rFonts w:ascii="Times New Roman" w:eastAsia="Times New Roman" w:hAnsi="Times New Roman" w:cs="Times New Roman"/>
          <w:color w:val="000000" w:themeColor="text1"/>
          <w:sz w:val="26"/>
          <w:szCs w:val="26"/>
          <w:lang w:eastAsia="ru-RU"/>
        </w:rPr>
        <w:t>ме документов, необходимых для предоставления Услуги;</w:t>
      </w:r>
      <w:proofErr w:type="gramEnd"/>
    </w:p>
    <w:p w:rsidR="00574909" w:rsidRPr="008906C8" w:rsidRDefault="00574909" w:rsidP="0057490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6C8">
        <w:rPr>
          <w:rFonts w:ascii="Times New Roman" w:hAnsi="Times New Roman" w:cs="Times New Roman"/>
          <w:color w:val="000000" w:themeColor="text1"/>
          <w:sz w:val="26"/>
          <w:szCs w:val="26"/>
        </w:rPr>
        <w:t>в) уведомление о факте получения информации, подтверждающей оплату услуги.</w:t>
      </w:r>
    </w:p>
    <w:p w:rsidR="00445DBD" w:rsidRPr="00127316" w:rsidRDefault="00574909" w:rsidP="0012731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8906C8">
        <w:rPr>
          <w:rFonts w:ascii="Times New Roman" w:eastAsia="Times New Roman" w:hAnsi="Times New Roman" w:cs="Times New Roman"/>
          <w:color w:val="000000" w:themeColor="text1"/>
          <w:sz w:val="26"/>
          <w:szCs w:val="26"/>
          <w:lang w:eastAsia="ru-RU"/>
        </w:rPr>
        <w:t>г) уведомление о результатах рассмотрения документов, необходимых</w:t>
      </w:r>
      <w:r w:rsidRPr="008906C8">
        <w:rPr>
          <w:rFonts w:ascii="Times New Roman" w:eastAsia="Times New Roman" w:hAnsi="Times New Roman" w:cs="Times New Roman"/>
          <w:color w:val="000000" w:themeColor="text1"/>
          <w:sz w:val="26"/>
          <w:szCs w:val="26"/>
          <w:lang w:eastAsia="ru-RU"/>
        </w:rPr>
        <w:br/>
        <w:t>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w:t>
      </w:r>
      <w:r w:rsidR="00B10524">
        <w:rPr>
          <w:rFonts w:ascii="Times New Roman" w:eastAsia="Times New Roman" w:hAnsi="Times New Roman" w:cs="Times New Roman"/>
          <w:color w:val="000000" w:themeColor="text1"/>
          <w:sz w:val="26"/>
          <w:szCs w:val="26"/>
          <w:lang w:eastAsia="ru-RU"/>
        </w:rPr>
        <w:t>,</w:t>
      </w:r>
      <w:r w:rsidRPr="008906C8">
        <w:rPr>
          <w:rFonts w:ascii="Times New Roman" w:eastAsia="Times New Roman" w:hAnsi="Times New Roman" w:cs="Times New Roman"/>
          <w:color w:val="000000" w:themeColor="text1"/>
          <w:sz w:val="26"/>
          <w:szCs w:val="26"/>
          <w:lang w:eastAsia="ru-RU"/>
        </w:rPr>
        <w:t xml:space="preserve"> либо мотивированный отказ в предоставлении Услуги. </w:t>
      </w:r>
    </w:p>
    <w:sectPr w:rsidR="00445DBD" w:rsidRPr="00127316" w:rsidSect="0012731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19" w:rsidRDefault="00B30119" w:rsidP="00574909">
      <w:pPr>
        <w:spacing w:after="0" w:line="240" w:lineRule="auto"/>
      </w:pPr>
      <w:r>
        <w:separator/>
      </w:r>
    </w:p>
  </w:endnote>
  <w:endnote w:type="continuationSeparator" w:id="0">
    <w:p w:rsidR="00B30119" w:rsidRDefault="00B30119" w:rsidP="0057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19" w:rsidRDefault="00B30119" w:rsidP="00574909">
      <w:pPr>
        <w:spacing w:after="0" w:line="240" w:lineRule="auto"/>
      </w:pPr>
      <w:r>
        <w:separator/>
      </w:r>
    </w:p>
  </w:footnote>
  <w:footnote w:type="continuationSeparator" w:id="0">
    <w:p w:rsidR="00B30119" w:rsidRDefault="00B30119" w:rsidP="00574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97929"/>
      <w:docPartObj>
        <w:docPartGallery w:val="Page Numbers (Top of Page)"/>
        <w:docPartUnique/>
      </w:docPartObj>
    </w:sdtPr>
    <w:sdtEndPr/>
    <w:sdtContent>
      <w:p w:rsidR="00127316" w:rsidRDefault="00127316">
        <w:pPr>
          <w:pStyle w:val="a7"/>
          <w:jc w:val="center"/>
        </w:pPr>
        <w:r>
          <w:fldChar w:fldCharType="begin"/>
        </w:r>
        <w:r>
          <w:instrText>PAGE   \* MERGEFORMAT</w:instrText>
        </w:r>
        <w:r>
          <w:fldChar w:fldCharType="separate"/>
        </w:r>
        <w:r w:rsidR="00966155">
          <w:rPr>
            <w:noProof/>
          </w:rPr>
          <w:t>15</w:t>
        </w:r>
        <w:r>
          <w:fldChar w:fldCharType="end"/>
        </w:r>
      </w:p>
    </w:sdtContent>
  </w:sdt>
  <w:p w:rsidR="00170ADA" w:rsidRDefault="00B301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29B3548"/>
    <w:multiLevelType w:val="hybridMultilevel"/>
    <w:tmpl w:val="A9A0D1AA"/>
    <w:lvl w:ilvl="0" w:tplc="57FCC4E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0C46CEF"/>
    <w:multiLevelType w:val="hybridMultilevel"/>
    <w:tmpl w:val="CD782924"/>
    <w:lvl w:ilvl="0" w:tplc="F95CEA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A311764"/>
    <w:multiLevelType w:val="hybridMultilevel"/>
    <w:tmpl w:val="0B6EFD2E"/>
    <w:lvl w:ilvl="0" w:tplc="6B46EBC0">
      <w:start w:val="1"/>
      <w:numFmt w:val="upperRoman"/>
      <w:lvlText w:val="%1."/>
      <w:lvlJc w:val="left"/>
      <w:pPr>
        <w:ind w:left="1080" w:hanging="720"/>
      </w:pPr>
      <w:rPr>
        <w:rFonts w:cs="Times New Roman" w:hint="default"/>
      </w:rPr>
    </w:lvl>
    <w:lvl w:ilvl="1" w:tplc="B12425F4">
      <w:start w:val="1"/>
      <w:numFmt w:val="lowerLetter"/>
      <w:lvlText w:val="%2."/>
      <w:lvlJc w:val="left"/>
      <w:pPr>
        <w:ind w:left="1440" w:hanging="360"/>
      </w:pPr>
      <w:rPr>
        <w:rFonts w:cs="Times New Roman"/>
      </w:rPr>
    </w:lvl>
    <w:lvl w:ilvl="2" w:tplc="496C4BC6">
      <w:start w:val="1"/>
      <w:numFmt w:val="lowerRoman"/>
      <w:lvlText w:val="%3."/>
      <w:lvlJc w:val="right"/>
      <w:pPr>
        <w:ind w:left="2160" w:hanging="180"/>
      </w:pPr>
      <w:rPr>
        <w:rFonts w:cs="Times New Roman"/>
      </w:rPr>
    </w:lvl>
    <w:lvl w:ilvl="3" w:tplc="507AE916">
      <w:start w:val="1"/>
      <w:numFmt w:val="decimal"/>
      <w:lvlText w:val="%4."/>
      <w:lvlJc w:val="left"/>
      <w:pPr>
        <w:ind w:left="2880" w:hanging="360"/>
      </w:pPr>
      <w:rPr>
        <w:rFonts w:cs="Times New Roman"/>
      </w:rPr>
    </w:lvl>
    <w:lvl w:ilvl="4" w:tplc="9888136E">
      <w:start w:val="1"/>
      <w:numFmt w:val="lowerLetter"/>
      <w:lvlText w:val="%5."/>
      <w:lvlJc w:val="left"/>
      <w:pPr>
        <w:ind w:left="3600" w:hanging="360"/>
      </w:pPr>
      <w:rPr>
        <w:rFonts w:cs="Times New Roman"/>
      </w:rPr>
    </w:lvl>
    <w:lvl w:ilvl="5" w:tplc="ACE41F2C">
      <w:start w:val="1"/>
      <w:numFmt w:val="lowerRoman"/>
      <w:lvlText w:val="%6."/>
      <w:lvlJc w:val="right"/>
      <w:pPr>
        <w:ind w:left="4320" w:hanging="180"/>
      </w:pPr>
      <w:rPr>
        <w:rFonts w:cs="Times New Roman"/>
      </w:rPr>
    </w:lvl>
    <w:lvl w:ilvl="6" w:tplc="449A49F8">
      <w:start w:val="1"/>
      <w:numFmt w:val="decimal"/>
      <w:lvlText w:val="%7."/>
      <w:lvlJc w:val="left"/>
      <w:pPr>
        <w:ind w:left="5040" w:hanging="360"/>
      </w:pPr>
      <w:rPr>
        <w:rFonts w:cs="Times New Roman"/>
      </w:rPr>
    </w:lvl>
    <w:lvl w:ilvl="7" w:tplc="10AE38EE">
      <w:start w:val="1"/>
      <w:numFmt w:val="lowerLetter"/>
      <w:lvlText w:val="%8."/>
      <w:lvlJc w:val="left"/>
      <w:pPr>
        <w:ind w:left="5760" w:hanging="360"/>
      </w:pPr>
      <w:rPr>
        <w:rFonts w:cs="Times New Roman"/>
      </w:rPr>
    </w:lvl>
    <w:lvl w:ilvl="8" w:tplc="6966FD3A">
      <w:start w:val="1"/>
      <w:numFmt w:val="lowerRoman"/>
      <w:lvlText w:val="%9."/>
      <w:lvlJc w:val="right"/>
      <w:pPr>
        <w:ind w:left="6480" w:hanging="180"/>
      </w:pPr>
      <w:rPr>
        <w:rFonts w:cs="Times New Roman"/>
      </w:rPr>
    </w:lvl>
  </w:abstractNum>
  <w:abstractNum w:abstractNumId="4">
    <w:nsid w:val="78A824AA"/>
    <w:multiLevelType w:val="hybridMultilevel"/>
    <w:tmpl w:val="77C08026"/>
    <w:lvl w:ilvl="0" w:tplc="F95CE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D1"/>
    <w:rsid w:val="00036BF9"/>
    <w:rsid w:val="00055B70"/>
    <w:rsid w:val="00057775"/>
    <w:rsid w:val="000627C8"/>
    <w:rsid w:val="00071AD4"/>
    <w:rsid w:val="0008562F"/>
    <w:rsid w:val="000936A9"/>
    <w:rsid w:val="000C0E1A"/>
    <w:rsid w:val="000D60AB"/>
    <w:rsid w:val="00106A03"/>
    <w:rsid w:val="0012595B"/>
    <w:rsid w:val="00127316"/>
    <w:rsid w:val="001369BB"/>
    <w:rsid w:val="00163987"/>
    <w:rsid w:val="0017757B"/>
    <w:rsid w:val="0019542E"/>
    <w:rsid w:val="00196948"/>
    <w:rsid w:val="001B5102"/>
    <w:rsid w:val="001C49DF"/>
    <w:rsid w:val="001D624F"/>
    <w:rsid w:val="002028B9"/>
    <w:rsid w:val="002243D7"/>
    <w:rsid w:val="002468C9"/>
    <w:rsid w:val="00257899"/>
    <w:rsid w:val="002C677C"/>
    <w:rsid w:val="002E2FD1"/>
    <w:rsid w:val="002E4214"/>
    <w:rsid w:val="002E6968"/>
    <w:rsid w:val="002F2EBD"/>
    <w:rsid w:val="00322C6A"/>
    <w:rsid w:val="00325419"/>
    <w:rsid w:val="00361692"/>
    <w:rsid w:val="00375A89"/>
    <w:rsid w:val="0039252B"/>
    <w:rsid w:val="00392A45"/>
    <w:rsid w:val="00397416"/>
    <w:rsid w:val="003B0A18"/>
    <w:rsid w:val="003B513B"/>
    <w:rsid w:val="003C2913"/>
    <w:rsid w:val="003C7029"/>
    <w:rsid w:val="003C7663"/>
    <w:rsid w:val="003C7C13"/>
    <w:rsid w:val="003C7C3B"/>
    <w:rsid w:val="003E6913"/>
    <w:rsid w:val="003F19DE"/>
    <w:rsid w:val="0042798B"/>
    <w:rsid w:val="00435E1A"/>
    <w:rsid w:val="00445DBD"/>
    <w:rsid w:val="00451698"/>
    <w:rsid w:val="00452B35"/>
    <w:rsid w:val="00455633"/>
    <w:rsid w:val="00464E78"/>
    <w:rsid w:val="00470571"/>
    <w:rsid w:val="004A7471"/>
    <w:rsid w:val="004B5540"/>
    <w:rsid w:val="004C775B"/>
    <w:rsid w:val="004D6A1F"/>
    <w:rsid w:val="004E0D5B"/>
    <w:rsid w:val="004E5AC6"/>
    <w:rsid w:val="00506A9C"/>
    <w:rsid w:val="00550F88"/>
    <w:rsid w:val="00563240"/>
    <w:rsid w:val="00574909"/>
    <w:rsid w:val="00575A2F"/>
    <w:rsid w:val="005B64F0"/>
    <w:rsid w:val="005B7DCB"/>
    <w:rsid w:val="005C22C3"/>
    <w:rsid w:val="005E2105"/>
    <w:rsid w:val="005F3790"/>
    <w:rsid w:val="00627297"/>
    <w:rsid w:val="00632C52"/>
    <w:rsid w:val="00656E0A"/>
    <w:rsid w:val="00667044"/>
    <w:rsid w:val="006846C8"/>
    <w:rsid w:val="006E174F"/>
    <w:rsid w:val="00717676"/>
    <w:rsid w:val="007416F6"/>
    <w:rsid w:val="007710D8"/>
    <w:rsid w:val="007A402F"/>
    <w:rsid w:val="007B0711"/>
    <w:rsid w:val="007B6A94"/>
    <w:rsid w:val="007D1033"/>
    <w:rsid w:val="007F0D5D"/>
    <w:rsid w:val="007F1693"/>
    <w:rsid w:val="008558A8"/>
    <w:rsid w:val="00871F48"/>
    <w:rsid w:val="00883D3A"/>
    <w:rsid w:val="0089282F"/>
    <w:rsid w:val="008A22CC"/>
    <w:rsid w:val="008A7323"/>
    <w:rsid w:val="008B631B"/>
    <w:rsid w:val="008C21D6"/>
    <w:rsid w:val="008C3AAA"/>
    <w:rsid w:val="008C473A"/>
    <w:rsid w:val="008C61C2"/>
    <w:rsid w:val="008C7BEE"/>
    <w:rsid w:val="008C7EE0"/>
    <w:rsid w:val="008F7697"/>
    <w:rsid w:val="009251B0"/>
    <w:rsid w:val="0094140D"/>
    <w:rsid w:val="00966155"/>
    <w:rsid w:val="00977693"/>
    <w:rsid w:val="009C6EA5"/>
    <w:rsid w:val="009D16D6"/>
    <w:rsid w:val="009E47C9"/>
    <w:rsid w:val="009F3839"/>
    <w:rsid w:val="009F7C5F"/>
    <w:rsid w:val="00A018FE"/>
    <w:rsid w:val="00A30691"/>
    <w:rsid w:val="00A32BE6"/>
    <w:rsid w:val="00A37125"/>
    <w:rsid w:val="00A727B6"/>
    <w:rsid w:val="00A96369"/>
    <w:rsid w:val="00AA224C"/>
    <w:rsid w:val="00AA67B2"/>
    <w:rsid w:val="00AF0144"/>
    <w:rsid w:val="00B00419"/>
    <w:rsid w:val="00B017A5"/>
    <w:rsid w:val="00B02E50"/>
    <w:rsid w:val="00B10524"/>
    <w:rsid w:val="00B25025"/>
    <w:rsid w:val="00B30119"/>
    <w:rsid w:val="00B33969"/>
    <w:rsid w:val="00B3601F"/>
    <w:rsid w:val="00B42376"/>
    <w:rsid w:val="00B43939"/>
    <w:rsid w:val="00B63CC5"/>
    <w:rsid w:val="00B7174D"/>
    <w:rsid w:val="00B867C3"/>
    <w:rsid w:val="00BE645D"/>
    <w:rsid w:val="00BF5127"/>
    <w:rsid w:val="00C1191D"/>
    <w:rsid w:val="00C279F7"/>
    <w:rsid w:val="00C445AB"/>
    <w:rsid w:val="00C9042C"/>
    <w:rsid w:val="00CA2E34"/>
    <w:rsid w:val="00CB7130"/>
    <w:rsid w:val="00CC35C1"/>
    <w:rsid w:val="00CC6585"/>
    <w:rsid w:val="00D04A71"/>
    <w:rsid w:val="00D06C64"/>
    <w:rsid w:val="00D100C7"/>
    <w:rsid w:val="00D26721"/>
    <w:rsid w:val="00D66AEF"/>
    <w:rsid w:val="00D762E0"/>
    <w:rsid w:val="00D85F66"/>
    <w:rsid w:val="00DD52A0"/>
    <w:rsid w:val="00DD6CE2"/>
    <w:rsid w:val="00DF5F24"/>
    <w:rsid w:val="00E71903"/>
    <w:rsid w:val="00E72AB6"/>
    <w:rsid w:val="00E845EB"/>
    <w:rsid w:val="00E94F75"/>
    <w:rsid w:val="00E958D8"/>
    <w:rsid w:val="00E95ADC"/>
    <w:rsid w:val="00EA128A"/>
    <w:rsid w:val="00EB08D7"/>
    <w:rsid w:val="00EF0F8A"/>
    <w:rsid w:val="00EF2147"/>
    <w:rsid w:val="00F148B9"/>
    <w:rsid w:val="00F431A2"/>
    <w:rsid w:val="00F55A5B"/>
    <w:rsid w:val="00FA312A"/>
    <w:rsid w:val="00FC522F"/>
    <w:rsid w:val="00FD5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33"/>
  </w:style>
  <w:style w:type="paragraph" w:styleId="1">
    <w:name w:val="heading 1"/>
    <w:basedOn w:val="a"/>
    <w:next w:val="a"/>
    <w:link w:val="10"/>
    <w:qFormat/>
    <w:rsid w:val="004D6A1F"/>
    <w:pPr>
      <w:keepNext/>
      <w:spacing w:after="0" w:line="240" w:lineRule="auto"/>
      <w:ind w:left="567"/>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2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4909"/>
    <w:pPr>
      <w:spacing w:after="0" w:line="240" w:lineRule="auto"/>
    </w:pPr>
    <w:rPr>
      <w:sz w:val="20"/>
      <w:szCs w:val="20"/>
    </w:rPr>
  </w:style>
  <w:style w:type="character" w:customStyle="1" w:styleId="a5">
    <w:name w:val="Текст сноски Знак"/>
    <w:basedOn w:val="a0"/>
    <w:link w:val="a4"/>
    <w:uiPriority w:val="99"/>
    <w:semiHidden/>
    <w:rsid w:val="00574909"/>
    <w:rPr>
      <w:sz w:val="20"/>
      <w:szCs w:val="20"/>
    </w:rPr>
  </w:style>
  <w:style w:type="character" w:styleId="a6">
    <w:name w:val="footnote reference"/>
    <w:basedOn w:val="a0"/>
    <w:uiPriority w:val="99"/>
    <w:semiHidden/>
    <w:rsid w:val="00574909"/>
    <w:rPr>
      <w:rFonts w:cs="Times New Roman"/>
      <w:vertAlign w:val="superscript"/>
    </w:rPr>
  </w:style>
  <w:style w:type="character" w:customStyle="1" w:styleId="FontStyle11">
    <w:name w:val="Font Style11"/>
    <w:rsid w:val="00445DBD"/>
    <w:rPr>
      <w:rFonts w:ascii="Times New Roman" w:hAnsi="Times New Roman" w:cs="Times New Roman"/>
      <w:sz w:val="26"/>
      <w:szCs w:val="26"/>
    </w:rPr>
  </w:style>
  <w:style w:type="paragraph" w:styleId="a7">
    <w:name w:val="header"/>
    <w:basedOn w:val="a"/>
    <w:link w:val="a8"/>
    <w:uiPriority w:val="99"/>
    <w:unhideWhenUsed/>
    <w:rsid w:val="00C279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79F7"/>
  </w:style>
  <w:style w:type="paragraph" w:styleId="a9">
    <w:name w:val="footer"/>
    <w:basedOn w:val="a"/>
    <w:link w:val="aa"/>
    <w:uiPriority w:val="99"/>
    <w:unhideWhenUsed/>
    <w:rsid w:val="00C279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79F7"/>
  </w:style>
  <w:style w:type="character" w:styleId="ab">
    <w:name w:val="Hyperlink"/>
    <w:basedOn w:val="a0"/>
    <w:uiPriority w:val="99"/>
    <w:semiHidden/>
    <w:unhideWhenUsed/>
    <w:rsid w:val="00CC6585"/>
    <w:rPr>
      <w:color w:val="0000FF"/>
      <w:u w:val="single"/>
    </w:rPr>
  </w:style>
  <w:style w:type="character" w:customStyle="1" w:styleId="10">
    <w:name w:val="Заголовок 1 Знак"/>
    <w:basedOn w:val="a0"/>
    <w:link w:val="1"/>
    <w:rsid w:val="004D6A1F"/>
    <w:rPr>
      <w:rFonts w:ascii="Times New Roman" w:eastAsia="Times New Roman" w:hAnsi="Times New Roman" w:cs="Times New Roman"/>
      <w:sz w:val="28"/>
      <w:szCs w:val="20"/>
      <w:lang w:eastAsia="ru-RU"/>
    </w:rPr>
  </w:style>
  <w:style w:type="paragraph" w:styleId="ac">
    <w:name w:val="Body Text"/>
    <w:basedOn w:val="a"/>
    <w:link w:val="ad"/>
    <w:rsid w:val="004D6A1F"/>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4D6A1F"/>
    <w:rPr>
      <w:rFonts w:ascii="Times New Roman" w:eastAsia="Times New Roman" w:hAnsi="Times New Roman" w:cs="Times New Roman"/>
      <w:sz w:val="28"/>
      <w:szCs w:val="20"/>
      <w:lang w:eastAsia="ru-RU"/>
    </w:rPr>
  </w:style>
  <w:style w:type="paragraph" w:styleId="ae">
    <w:name w:val="Body Text Indent"/>
    <w:basedOn w:val="a"/>
    <w:link w:val="af"/>
    <w:rsid w:val="004D6A1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4D6A1F"/>
    <w:rPr>
      <w:rFonts w:ascii="Times New Roman" w:eastAsia="Times New Roman" w:hAnsi="Times New Roman" w:cs="Times New Roman"/>
      <w:sz w:val="28"/>
      <w:szCs w:val="20"/>
      <w:lang w:eastAsia="ru-RU"/>
    </w:rPr>
  </w:style>
  <w:style w:type="paragraph" w:styleId="af0">
    <w:name w:val="Balloon Text"/>
    <w:basedOn w:val="a"/>
    <w:link w:val="af1"/>
    <w:uiPriority w:val="99"/>
    <w:semiHidden/>
    <w:unhideWhenUsed/>
    <w:rsid w:val="004C775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C775B"/>
    <w:rPr>
      <w:rFonts w:ascii="Tahoma" w:hAnsi="Tahoma" w:cs="Tahoma"/>
      <w:sz w:val="16"/>
      <w:szCs w:val="16"/>
    </w:rPr>
  </w:style>
  <w:style w:type="paragraph" w:customStyle="1" w:styleId="Default">
    <w:name w:val="Default"/>
    <w:rsid w:val="00464E7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List Paragraph"/>
    <w:basedOn w:val="a"/>
    <w:uiPriority w:val="34"/>
    <w:qFormat/>
    <w:rsid w:val="007416F6"/>
    <w:pPr>
      <w:ind w:left="720"/>
      <w:contextualSpacing/>
    </w:pPr>
  </w:style>
  <w:style w:type="paragraph" w:styleId="af3">
    <w:name w:val="No Spacing"/>
    <w:uiPriority w:val="1"/>
    <w:qFormat/>
    <w:rsid w:val="007416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33"/>
  </w:style>
  <w:style w:type="paragraph" w:styleId="1">
    <w:name w:val="heading 1"/>
    <w:basedOn w:val="a"/>
    <w:next w:val="a"/>
    <w:link w:val="10"/>
    <w:qFormat/>
    <w:rsid w:val="004D6A1F"/>
    <w:pPr>
      <w:keepNext/>
      <w:spacing w:after="0" w:line="240" w:lineRule="auto"/>
      <w:ind w:left="567"/>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2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4909"/>
    <w:pPr>
      <w:spacing w:after="0" w:line="240" w:lineRule="auto"/>
    </w:pPr>
    <w:rPr>
      <w:sz w:val="20"/>
      <w:szCs w:val="20"/>
    </w:rPr>
  </w:style>
  <w:style w:type="character" w:customStyle="1" w:styleId="a5">
    <w:name w:val="Текст сноски Знак"/>
    <w:basedOn w:val="a0"/>
    <w:link w:val="a4"/>
    <w:uiPriority w:val="99"/>
    <w:semiHidden/>
    <w:rsid w:val="00574909"/>
    <w:rPr>
      <w:sz w:val="20"/>
      <w:szCs w:val="20"/>
    </w:rPr>
  </w:style>
  <w:style w:type="character" w:styleId="a6">
    <w:name w:val="footnote reference"/>
    <w:basedOn w:val="a0"/>
    <w:uiPriority w:val="99"/>
    <w:semiHidden/>
    <w:rsid w:val="00574909"/>
    <w:rPr>
      <w:rFonts w:cs="Times New Roman"/>
      <w:vertAlign w:val="superscript"/>
    </w:rPr>
  </w:style>
  <w:style w:type="character" w:customStyle="1" w:styleId="FontStyle11">
    <w:name w:val="Font Style11"/>
    <w:rsid w:val="00445DBD"/>
    <w:rPr>
      <w:rFonts w:ascii="Times New Roman" w:hAnsi="Times New Roman" w:cs="Times New Roman"/>
      <w:sz w:val="26"/>
      <w:szCs w:val="26"/>
    </w:rPr>
  </w:style>
  <w:style w:type="paragraph" w:styleId="a7">
    <w:name w:val="header"/>
    <w:basedOn w:val="a"/>
    <w:link w:val="a8"/>
    <w:uiPriority w:val="99"/>
    <w:unhideWhenUsed/>
    <w:rsid w:val="00C279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79F7"/>
  </w:style>
  <w:style w:type="paragraph" w:styleId="a9">
    <w:name w:val="footer"/>
    <w:basedOn w:val="a"/>
    <w:link w:val="aa"/>
    <w:uiPriority w:val="99"/>
    <w:unhideWhenUsed/>
    <w:rsid w:val="00C279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79F7"/>
  </w:style>
  <w:style w:type="character" w:styleId="ab">
    <w:name w:val="Hyperlink"/>
    <w:basedOn w:val="a0"/>
    <w:uiPriority w:val="99"/>
    <w:semiHidden/>
    <w:unhideWhenUsed/>
    <w:rsid w:val="00CC6585"/>
    <w:rPr>
      <w:color w:val="0000FF"/>
      <w:u w:val="single"/>
    </w:rPr>
  </w:style>
  <w:style w:type="character" w:customStyle="1" w:styleId="10">
    <w:name w:val="Заголовок 1 Знак"/>
    <w:basedOn w:val="a0"/>
    <w:link w:val="1"/>
    <w:rsid w:val="004D6A1F"/>
    <w:rPr>
      <w:rFonts w:ascii="Times New Roman" w:eastAsia="Times New Roman" w:hAnsi="Times New Roman" w:cs="Times New Roman"/>
      <w:sz w:val="28"/>
      <w:szCs w:val="20"/>
      <w:lang w:eastAsia="ru-RU"/>
    </w:rPr>
  </w:style>
  <w:style w:type="paragraph" w:styleId="ac">
    <w:name w:val="Body Text"/>
    <w:basedOn w:val="a"/>
    <w:link w:val="ad"/>
    <w:rsid w:val="004D6A1F"/>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4D6A1F"/>
    <w:rPr>
      <w:rFonts w:ascii="Times New Roman" w:eastAsia="Times New Roman" w:hAnsi="Times New Roman" w:cs="Times New Roman"/>
      <w:sz w:val="28"/>
      <w:szCs w:val="20"/>
      <w:lang w:eastAsia="ru-RU"/>
    </w:rPr>
  </w:style>
  <w:style w:type="paragraph" w:styleId="ae">
    <w:name w:val="Body Text Indent"/>
    <w:basedOn w:val="a"/>
    <w:link w:val="af"/>
    <w:rsid w:val="004D6A1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4D6A1F"/>
    <w:rPr>
      <w:rFonts w:ascii="Times New Roman" w:eastAsia="Times New Roman" w:hAnsi="Times New Roman" w:cs="Times New Roman"/>
      <w:sz w:val="28"/>
      <w:szCs w:val="20"/>
      <w:lang w:eastAsia="ru-RU"/>
    </w:rPr>
  </w:style>
  <w:style w:type="paragraph" w:styleId="af0">
    <w:name w:val="Balloon Text"/>
    <w:basedOn w:val="a"/>
    <w:link w:val="af1"/>
    <w:uiPriority w:val="99"/>
    <w:semiHidden/>
    <w:unhideWhenUsed/>
    <w:rsid w:val="004C775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C775B"/>
    <w:rPr>
      <w:rFonts w:ascii="Tahoma" w:hAnsi="Tahoma" w:cs="Tahoma"/>
      <w:sz w:val="16"/>
      <w:szCs w:val="16"/>
    </w:rPr>
  </w:style>
  <w:style w:type="paragraph" w:customStyle="1" w:styleId="Default">
    <w:name w:val="Default"/>
    <w:rsid w:val="00464E7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List Paragraph"/>
    <w:basedOn w:val="a"/>
    <w:uiPriority w:val="34"/>
    <w:qFormat/>
    <w:rsid w:val="007416F6"/>
    <w:pPr>
      <w:ind w:left="720"/>
      <w:contextualSpacing/>
    </w:pPr>
  </w:style>
  <w:style w:type="paragraph" w:styleId="af3">
    <w:name w:val="No Spacing"/>
    <w:uiPriority w:val="1"/>
    <w:qFormat/>
    <w:rsid w:val="00741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1E78BADC502103F61942CE39284A61A5E7403F98C18227F4ADA3301697F29F60067ADAAD6F1B9EC1AF58w4nAQ" TargetMode="External"/><Relationship Id="rId5" Type="http://schemas.openxmlformats.org/officeDocument/2006/relationships/settings" Target="settings.xml"/><Relationship Id="rId10" Type="http://schemas.openxmlformats.org/officeDocument/2006/relationships/hyperlink" Target="consultantplus://offline/ref=6545FECC457D4F8D4062DA31256185ADD8D13ECEA75F410CB721F40F52AB365378D9F6A3BFF082B57CC26F99958CF11FD4AA8CB8E2831A3FD02687hFBAN" TargetMode="External"/><Relationship Id="rId4" Type="http://schemas.microsoft.com/office/2007/relationships/stylesWithEffects" Target="stylesWithEffect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12EA-C26E-40EB-A610-F1055DF3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6246</Words>
  <Characters>35606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User</cp:lastModifiedBy>
  <cp:revision>14</cp:revision>
  <cp:lastPrinted>2022-12-21T08:37:00Z</cp:lastPrinted>
  <dcterms:created xsi:type="dcterms:W3CDTF">2022-12-20T12:56:00Z</dcterms:created>
  <dcterms:modified xsi:type="dcterms:W3CDTF">2022-12-21T08:37:00Z</dcterms:modified>
</cp:coreProperties>
</file>