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ru-RU" w:bidi="ar-SA"/>
        </w:rPr>
      </w:pPr>
      <w:r w:rsidRPr="0058374E">
        <w:rPr>
          <w:rFonts w:ascii="Arial" w:eastAsia="Times New Roman" w:hAnsi="Arial" w:cs="Arial"/>
          <w:b/>
          <w:color w:val="auto"/>
          <w:sz w:val="28"/>
          <w:szCs w:val="28"/>
          <w:lang w:eastAsia="ru-RU" w:bidi="ar-SA"/>
        </w:rPr>
        <w:t>КРАСНОГВАРДЕЙСКИЙ РАЙОН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</w:pPr>
      <w:r w:rsidRPr="0058374E"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  <w:t>ГОРОДСКОЕ СОБРАНИЕ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</w:pPr>
      <w:r w:rsidRPr="0058374E"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  <w:t>ГОРОДСКОГО ПОСЕЛЕНИЯ «ГОРОД БИРЮЧ»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tabs>
          <w:tab w:val="left" w:pos="4536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</w:pPr>
      <w:r w:rsidRPr="0058374E"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  <w:t>МУНИЦИПАЛЬНОГО РАЙОНА «КРАСНОГВАРДЕЙСКИЙ РАЙОН» БЕЛГОРОДСКОЙ ОБЛАСТИ ПЯТОГО СОЗЫВА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caps/>
          <w:color w:val="auto"/>
          <w:sz w:val="32"/>
          <w:szCs w:val="32"/>
          <w:lang w:eastAsia="ru-RU" w:bidi="ar-SA"/>
        </w:rPr>
        <w:t>пятнадцатое</w:t>
      </w:r>
      <w:r w:rsidRPr="0058374E">
        <w:rPr>
          <w:rFonts w:ascii="Arial" w:eastAsia="Times New Roman" w:hAnsi="Arial" w:cs="Arial"/>
          <w:b/>
          <w:caps/>
          <w:color w:val="auto"/>
          <w:sz w:val="32"/>
          <w:szCs w:val="32"/>
          <w:lang w:eastAsia="ru-RU" w:bidi="ar-SA"/>
        </w:rPr>
        <w:t xml:space="preserve"> ЗАСЕДАНИЕ</w:t>
      </w:r>
    </w:p>
    <w:p w:rsidR="0058374E" w:rsidRPr="0058374E" w:rsidRDefault="0058374E" w:rsidP="0058374E">
      <w:pPr>
        <w:suppressAutoHyphens w:val="0"/>
        <w:spacing w:after="200" w:line="276" w:lineRule="auto"/>
        <w:contextualSpacing/>
        <w:jc w:val="center"/>
        <w:rPr>
          <w:rFonts w:eastAsia="Times New Roman" w:cs="Times New Roman"/>
          <w:b/>
          <w:color w:val="auto"/>
          <w:sz w:val="16"/>
          <w:szCs w:val="16"/>
          <w:lang w:eastAsia="ru-RU" w:bidi="ar-SA"/>
        </w:rPr>
      </w:pP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color w:val="auto"/>
          <w:sz w:val="28"/>
          <w:szCs w:val="28"/>
          <w:lang w:eastAsia="ru-RU" w:bidi="ar-SA"/>
        </w:rPr>
      </w:pPr>
      <w:r w:rsidRPr="0058374E">
        <w:rPr>
          <w:rFonts w:ascii="Arial" w:eastAsia="Times New Roman" w:hAnsi="Arial" w:cs="Arial"/>
          <w:color w:val="auto"/>
          <w:sz w:val="28"/>
          <w:szCs w:val="28"/>
          <w:lang w:eastAsia="ru-RU" w:bidi="ar-SA"/>
        </w:rPr>
        <w:t>РЕШЕНИЕ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color w:val="auto"/>
          <w:sz w:val="18"/>
          <w:szCs w:val="18"/>
          <w:lang w:eastAsia="ru-RU" w:bidi="ar-SA"/>
        </w:rPr>
      </w:pPr>
      <w:r w:rsidRPr="0058374E">
        <w:rPr>
          <w:rFonts w:ascii="Arial" w:eastAsia="Times New Roman" w:hAnsi="Arial" w:cs="Arial"/>
          <w:b/>
          <w:color w:val="auto"/>
          <w:sz w:val="18"/>
          <w:szCs w:val="18"/>
          <w:lang w:eastAsia="ru-RU" w:bidi="ar-SA"/>
        </w:rPr>
        <w:t>Бирюч</w:t>
      </w:r>
    </w:p>
    <w:p w:rsidR="0058374E" w:rsidRPr="0058374E" w:rsidRDefault="0058374E" w:rsidP="0058374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Arial Unicode MS" w:cs="Times New Roman"/>
          <w:b/>
          <w:bCs/>
          <w:sz w:val="28"/>
          <w:szCs w:val="28"/>
          <w:lang w:eastAsia="ru-RU" w:bidi="ru-RU"/>
        </w:rPr>
      </w:pPr>
    </w:p>
    <w:p w:rsidR="0058374E" w:rsidRPr="0058374E" w:rsidRDefault="0058374E" w:rsidP="0058374E">
      <w:pPr>
        <w:widowControl w:val="0"/>
        <w:numPr>
          <w:ilvl w:val="0"/>
          <w:numId w:val="1"/>
        </w:numPr>
        <w:tabs>
          <w:tab w:val="left" w:pos="4253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</w:pP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>«</w:t>
      </w:r>
      <w:r w:rsidR="00A76CE7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>29</w:t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>» октября 2024  года</w:t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</w:r>
      <w:r w:rsidRPr="0058374E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ab/>
        <w:t xml:space="preserve">№ </w:t>
      </w:r>
      <w:r w:rsidR="00A76CE7"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  <w:t>1</w:t>
      </w:r>
    </w:p>
    <w:p w:rsidR="0058374E" w:rsidRPr="0058374E" w:rsidRDefault="0058374E" w:rsidP="0058374E">
      <w:pPr>
        <w:suppressAutoHyphens w:val="0"/>
        <w:spacing w:after="200" w:line="276" w:lineRule="auto"/>
        <w:ind w:left="720"/>
        <w:contextualSpacing/>
        <w:rPr>
          <w:rFonts w:ascii="Arial" w:eastAsia="Calibri" w:hAnsi="Arial" w:cs="Arial"/>
          <w:b/>
          <w:color w:val="auto"/>
          <w:sz w:val="18"/>
          <w:szCs w:val="18"/>
          <w:lang w:eastAsia="en-US" w:bidi="ar-SA"/>
        </w:rPr>
      </w:pPr>
    </w:p>
    <w:p w:rsidR="00886AE8" w:rsidRDefault="00886AE8">
      <w:pPr>
        <w:ind w:right="-5"/>
        <w:jc w:val="both"/>
        <w:rPr>
          <w:sz w:val="28"/>
        </w:rPr>
      </w:pPr>
    </w:p>
    <w:p w:rsidR="00886AE8" w:rsidRDefault="00036123">
      <w:pPr>
        <w:ind w:right="-143"/>
        <w:jc w:val="center"/>
        <w:rPr>
          <w:b/>
          <w:sz w:val="28"/>
        </w:rPr>
      </w:pPr>
      <w:r>
        <w:rPr>
          <w:b/>
          <w:sz w:val="28"/>
        </w:rPr>
        <w:t>О рассмотрении инициативы о преобразовании всех поселений, входящих в состав муниципального района «</w:t>
      </w:r>
      <w:r w:rsidR="00B627EB">
        <w:rPr>
          <w:b/>
          <w:sz w:val="28"/>
        </w:rPr>
        <w:t>Красногвардейский</w:t>
      </w:r>
      <w:r>
        <w:rPr>
          <w:b/>
          <w:sz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886AE8" w:rsidRDefault="00886AE8">
      <w:pPr>
        <w:ind w:right="-143"/>
        <w:jc w:val="center"/>
        <w:rPr>
          <w:b/>
          <w:sz w:val="28"/>
        </w:rPr>
      </w:pPr>
    </w:p>
    <w:p w:rsidR="00886AE8" w:rsidRDefault="00886AE8">
      <w:pPr>
        <w:ind w:right="-143"/>
        <w:jc w:val="center"/>
        <w:rPr>
          <w:b/>
          <w:sz w:val="28"/>
        </w:rPr>
      </w:pPr>
    </w:p>
    <w:p w:rsidR="00886AE8" w:rsidRPr="00165DF4" w:rsidRDefault="00036123" w:rsidP="00B627EB">
      <w:pPr>
        <w:ind w:firstLine="709"/>
        <w:jc w:val="both"/>
        <w:rPr>
          <w:sz w:val="27"/>
          <w:szCs w:val="27"/>
        </w:rPr>
      </w:pPr>
      <w:proofErr w:type="gramStart"/>
      <w:r w:rsidRPr="00165DF4">
        <w:rPr>
          <w:sz w:val="27"/>
          <w:szCs w:val="27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B627EB" w:rsidRPr="00165DF4">
        <w:rPr>
          <w:sz w:val="27"/>
          <w:szCs w:val="27"/>
        </w:rPr>
        <w:t>решением городского собрания городского поселения «Город Бирюч» от 17 марта 2023 г. № 3 «О порядке организации и проведения публичных слушаний на территории городского поселения «Город Бирюч»  муниципального района «Красногвардейский район» Белгородской области</w:t>
      </w:r>
      <w:r w:rsidRPr="00165DF4">
        <w:rPr>
          <w:sz w:val="27"/>
          <w:szCs w:val="27"/>
        </w:rPr>
        <w:t xml:space="preserve">, </w:t>
      </w:r>
      <w:r w:rsidR="00B627EB" w:rsidRPr="00165DF4">
        <w:rPr>
          <w:rFonts w:eastAsia="Times New Roman" w:cs="Times New Roman"/>
          <w:color w:val="auto"/>
          <w:sz w:val="27"/>
          <w:szCs w:val="27"/>
          <w:lang w:eastAsia="ru-RU" w:bidi="ar-SA"/>
        </w:rPr>
        <w:t>Уставом городского поселения «Город Бирюч» муниципального района «Красногвардейский район» Белгородской</w:t>
      </w:r>
      <w:proofErr w:type="gramEnd"/>
      <w:r w:rsidR="00B627EB" w:rsidRPr="00165DF4">
        <w:rPr>
          <w:rFonts w:eastAsia="Times New Roman" w:cs="Times New Roman"/>
          <w:color w:val="auto"/>
          <w:sz w:val="27"/>
          <w:szCs w:val="27"/>
          <w:lang w:eastAsia="ru-RU" w:bidi="ar-SA"/>
        </w:rPr>
        <w:t xml:space="preserve"> </w:t>
      </w:r>
      <w:proofErr w:type="gramStart"/>
      <w:r w:rsidR="00B627EB" w:rsidRPr="00165DF4">
        <w:rPr>
          <w:rFonts w:eastAsia="Times New Roman" w:cs="Times New Roman"/>
          <w:color w:val="auto"/>
          <w:sz w:val="27"/>
          <w:szCs w:val="27"/>
          <w:lang w:eastAsia="ru-RU" w:bidi="ar-SA"/>
        </w:rPr>
        <w:t>области</w:t>
      </w:r>
      <w:r w:rsidRPr="00165DF4">
        <w:rPr>
          <w:sz w:val="27"/>
          <w:szCs w:val="27"/>
        </w:rPr>
        <w:t xml:space="preserve">, рассмотрев решение Муниципального совета </w:t>
      </w:r>
      <w:r w:rsidR="00B627EB" w:rsidRPr="00165DF4">
        <w:rPr>
          <w:sz w:val="27"/>
          <w:szCs w:val="27"/>
        </w:rPr>
        <w:t>Красногвардейского</w:t>
      </w:r>
      <w:r w:rsidRPr="00165DF4">
        <w:rPr>
          <w:sz w:val="27"/>
          <w:szCs w:val="27"/>
        </w:rPr>
        <w:t xml:space="preserve"> района </w:t>
      </w:r>
      <w:r w:rsidR="00B627EB" w:rsidRPr="00165DF4">
        <w:rPr>
          <w:sz w:val="27"/>
          <w:szCs w:val="27"/>
        </w:rPr>
        <w:t>22.10.</w:t>
      </w:r>
      <w:r w:rsidRPr="00165DF4">
        <w:rPr>
          <w:sz w:val="27"/>
          <w:szCs w:val="27"/>
        </w:rPr>
        <w:t xml:space="preserve">2024 г. № </w:t>
      </w:r>
      <w:r w:rsidR="00F3461E" w:rsidRPr="00165DF4">
        <w:rPr>
          <w:sz w:val="27"/>
          <w:szCs w:val="27"/>
        </w:rPr>
        <w:t>5</w:t>
      </w:r>
      <w:r w:rsidRPr="00165DF4">
        <w:rPr>
          <w:sz w:val="27"/>
          <w:szCs w:val="27"/>
        </w:rPr>
        <w:t xml:space="preserve"> «О выдвижении инициативы о преобразовании всех поселений, входящих в с</w:t>
      </w:r>
      <w:r w:rsidR="00B627EB" w:rsidRPr="00165DF4">
        <w:rPr>
          <w:sz w:val="27"/>
          <w:szCs w:val="27"/>
        </w:rPr>
        <w:t>остав муниципального района «Красногвардейский</w:t>
      </w:r>
      <w:r w:rsidRPr="00165DF4">
        <w:rPr>
          <w:sz w:val="27"/>
          <w:szCs w:val="27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преобразовании</w:t>
      </w:r>
      <w:proofErr w:type="gramEnd"/>
      <w:r w:rsidRPr="00165DF4">
        <w:rPr>
          <w:sz w:val="27"/>
          <w:szCs w:val="27"/>
        </w:rPr>
        <w:t xml:space="preserve"> муниципального образования, </w:t>
      </w:r>
      <w:r w:rsidR="00B627EB" w:rsidRPr="00165DF4">
        <w:rPr>
          <w:sz w:val="27"/>
          <w:szCs w:val="27"/>
        </w:rPr>
        <w:t xml:space="preserve">городское </w:t>
      </w:r>
      <w:r w:rsidRPr="00165DF4">
        <w:rPr>
          <w:sz w:val="27"/>
          <w:szCs w:val="27"/>
        </w:rPr>
        <w:t xml:space="preserve">собрание </w:t>
      </w:r>
      <w:r w:rsidR="00B627EB" w:rsidRPr="00165DF4">
        <w:rPr>
          <w:sz w:val="27"/>
          <w:szCs w:val="27"/>
        </w:rPr>
        <w:t>городского</w:t>
      </w:r>
      <w:r w:rsidRPr="00165DF4">
        <w:rPr>
          <w:sz w:val="27"/>
          <w:szCs w:val="27"/>
        </w:rPr>
        <w:t xml:space="preserve"> поселения </w:t>
      </w:r>
      <w:r w:rsidR="00B627EB" w:rsidRPr="00165DF4">
        <w:rPr>
          <w:sz w:val="27"/>
          <w:szCs w:val="27"/>
        </w:rPr>
        <w:t xml:space="preserve">«Город Бирюч» </w:t>
      </w:r>
      <w:r w:rsidRPr="00165DF4">
        <w:rPr>
          <w:sz w:val="27"/>
          <w:szCs w:val="27"/>
        </w:rPr>
        <w:t>муниципального района «</w:t>
      </w:r>
      <w:r w:rsidR="00B627EB" w:rsidRPr="00165DF4">
        <w:rPr>
          <w:sz w:val="27"/>
          <w:szCs w:val="27"/>
        </w:rPr>
        <w:t>Красногвардейский</w:t>
      </w:r>
      <w:r w:rsidRPr="00165DF4">
        <w:rPr>
          <w:sz w:val="27"/>
          <w:szCs w:val="27"/>
        </w:rPr>
        <w:t xml:space="preserve"> район» Белгородской области </w:t>
      </w:r>
      <w:proofErr w:type="gramStart"/>
      <w:r w:rsidRPr="00165DF4">
        <w:rPr>
          <w:b/>
          <w:sz w:val="27"/>
          <w:szCs w:val="27"/>
        </w:rPr>
        <w:t>р</w:t>
      </w:r>
      <w:proofErr w:type="gramEnd"/>
      <w:r w:rsidRPr="00165DF4">
        <w:rPr>
          <w:b/>
          <w:sz w:val="27"/>
          <w:szCs w:val="27"/>
        </w:rPr>
        <w:t xml:space="preserve"> е ш и л о:</w:t>
      </w:r>
    </w:p>
    <w:p w:rsidR="00886AE8" w:rsidRPr="00165DF4" w:rsidRDefault="00036123">
      <w:pPr>
        <w:ind w:firstLine="709"/>
        <w:jc w:val="both"/>
        <w:rPr>
          <w:color w:val="000000" w:themeColor="text1"/>
          <w:sz w:val="27"/>
          <w:szCs w:val="27"/>
        </w:rPr>
      </w:pPr>
      <w:r w:rsidRPr="00165DF4">
        <w:rPr>
          <w:sz w:val="27"/>
          <w:szCs w:val="27"/>
        </w:rPr>
        <w:t xml:space="preserve">1. </w:t>
      </w:r>
      <w:proofErr w:type="gramStart"/>
      <w:r w:rsidRPr="00165DF4">
        <w:rPr>
          <w:color w:val="212121"/>
          <w:sz w:val="27"/>
          <w:szCs w:val="27"/>
          <w:highlight w:val="white"/>
        </w:rPr>
        <w:t xml:space="preserve">Рассмотреть  инициативу Муниципального совета </w:t>
      </w:r>
      <w:r w:rsidR="00B627EB" w:rsidRPr="00165DF4">
        <w:rPr>
          <w:color w:val="212121"/>
          <w:sz w:val="27"/>
          <w:szCs w:val="27"/>
          <w:highlight w:val="white"/>
        </w:rPr>
        <w:t>Красногвардейского</w:t>
      </w:r>
      <w:r w:rsidRPr="00165DF4">
        <w:rPr>
          <w:color w:val="212121"/>
          <w:sz w:val="27"/>
          <w:szCs w:val="27"/>
          <w:highlight w:val="white"/>
        </w:rPr>
        <w:t xml:space="preserve"> района</w:t>
      </w:r>
      <w:r w:rsidR="00F3461E" w:rsidRPr="00165DF4">
        <w:rPr>
          <w:color w:val="212121"/>
          <w:sz w:val="27"/>
          <w:szCs w:val="27"/>
        </w:rPr>
        <w:t xml:space="preserve"> </w:t>
      </w:r>
      <w:r w:rsidRPr="00165DF4">
        <w:rPr>
          <w:sz w:val="27"/>
          <w:szCs w:val="27"/>
        </w:rPr>
        <w:t>о преобразовании городского поселения «</w:t>
      </w:r>
      <w:r w:rsidR="00B627EB" w:rsidRPr="00165DF4">
        <w:rPr>
          <w:sz w:val="27"/>
          <w:szCs w:val="27"/>
        </w:rPr>
        <w:t>Город Бирюч</w:t>
      </w:r>
      <w:r w:rsidRPr="00165DF4">
        <w:rPr>
          <w:sz w:val="27"/>
          <w:szCs w:val="27"/>
        </w:rPr>
        <w:t xml:space="preserve">», </w:t>
      </w:r>
      <w:proofErr w:type="spellStart"/>
      <w:r w:rsidR="00B627EB" w:rsidRPr="00165DF4">
        <w:rPr>
          <w:sz w:val="27"/>
          <w:szCs w:val="27"/>
        </w:rPr>
        <w:t>Валуйчанского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B627EB" w:rsidRPr="00165DF4">
        <w:rPr>
          <w:sz w:val="27"/>
          <w:szCs w:val="27"/>
        </w:rPr>
        <w:t>Верхнепокровского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Верхососенского</w:t>
      </w:r>
      <w:proofErr w:type="spellEnd"/>
      <w:r w:rsidRPr="00165DF4">
        <w:rPr>
          <w:sz w:val="27"/>
          <w:szCs w:val="27"/>
        </w:rPr>
        <w:t xml:space="preserve">, </w:t>
      </w:r>
      <w:r w:rsidR="001177C3" w:rsidRPr="00165DF4">
        <w:rPr>
          <w:sz w:val="27"/>
          <w:szCs w:val="27"/>
        </w:rPr>
        <w:t>Веселовского</w:t>
      </w:r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Засосенского</w:t>
      </w:r>
      <w:proofErr w:type="spellEnd"/>
      <w:r w:rsidRPr="00165DF4">
        <w:rPr>
          <w:sz w:val="27"/>
          <w:szCs w:val="27"/>
        </w:rPr>
        <w:t xml:space="preserve">, </w:t>
      </w:r>
      <w:r w:rsidR="001177C3" w:rsidRPr="00165DF4">
        <w:rPr>
          <w:sz w:val="27"/>
          <w:szCs w:val="27"/>
        </w:rPr>
        <w:t>Калиновского</w:t>
      </w:r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Коломыцевского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Ливенского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Марьевского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Никитовского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Новохуторного</w:t>
      </w:r>
      <w:proofErr w:type="spellEnd"/>
      <w:r w:rsidRPr="00165DF4">
        <w:rPr>
          <w:sz w:val="27"/>
          <w:szCs w:val="27"/>
        </w:rPr>
        <w:t xml:space="preserve">, </w:t>
      </w:r>
      <w:proofErr w:type="spellStart"/>
      <w:r w:rsidR="001177C3" w:rsidRPr="00165DF4">
        <w:rPr>
          <w:sz w:val="27"/>
          <w:szCs w:val="27"/>
        </w:rPr>
        <w:t>Палатовского</w:t>
      </w:r>
      <w:proofErr w:type="spellEnd"/>
      <w:r w:rsidRPr="00165DF4">
        <w:rPr>
          <w:sz w:val="27"/>
          <w:szCs w:val="27"/>
        </w:rPr>
        <w:t xml:space="preserve">, </w:t>
      </w:r>
      <w:r w:rsidR="001177C3" w:rsidRPr="00165DF4">
        <w:rPr>
          <w:sz w:val="27"/>
          <w:szCs w:val="27"/>
        </w:rPr>
        <w:t>Стрелецкого</w:t>
      </w:r>
      <w:r w:rsidR="00F3461E" w:rsidRPr="00165DF4">
        <w:rPr>
          <w:sz w:val="27"/>
          <w:szCs w:val="27"/>
        </w:rPr>
        <w:t>,</w:t>
      </w:r>
      <w:r w:rsidRPr="00165DF4">
        <w:rPr>
          <w:sz w:val="27"/>
          <w:szCs w:val="27"/>
        </w:rPr>
        <w:t xml:space="preserve"> </w:t>
      </w:r>
      <w:proofErr w:type="spellStart"/>
      <w:r w:rsidR="001177C3" w:rsidRPr="00165DF4">
        <w:rPr>
          <w:color w:val="000000" w:themeColor="text1"/>
          <w:sz w:val="27"/>
          <w:szCs w:val="27"/>
        </w:rPr>
        <w:t>Утянского</w:t>
      </w:r>
      <w:proofErr w:type="spellEnd"/>
      <w:r w:rsidRPr="00165DF4">
        <w:rPr>
          <w:color w:val="000000" w:themeColor="text1"/>
          <w:sz w:val="27"/>
          <w:szCs w:val="27"/>
        </w:rPr>
        <w:t xml:space="preserve">  сельск</w:t>
      </w:r>
      <w:r w:rsidR="00F3461E" w:rsidRPr="00165DF4">
        <w:rPr>
          <w:color w:val="000000" w:themeColor="text1"/>
          <w:sz w:val="27"/>
          <w:szCs w:val="27"/>
        </w:rPr>
        <w:t>их</w:t>
      </w:r>
      <w:r w:rsidRPr="00165DF4">
        <w:rPr>
          <w:color w:val="000000" w:themeColor="text1"/>
          <w:sz w:val="27"/>
          <w:szCs w:val="27"/>
        </w:rPr>
        <w:t xml:space="preserve"> поселени</w:t>
      </w:r>
      <w:r w:rsidR="00F3461E" w:rsidRPr="00165DF4">
        <w:rPr>
          <w:color w:val="000000" w:themeColor="text1"/>
          <w:sz w:val="27"/>
          <w:szCs w:val="27"/>
        </w:rPr>
        <w:t>й</w:t>
      </w:r>
      <w:r w:rsidRPr="00165DF4">
        <w:rPr>
          <w:color w:val="000000" w:themeColor="text1"/>
          <w:sz w:val="27"/>
          <w:szCs w:val="27"/>
        </w:rPr>
        <w:t>, входящих в состав муниципального района «</w:t>
      </w:r>
      <w:r w:rsidR="001177C3" w:rsidRPr="00165DF4">
        <w:rPr>
          <w:color w:val="000000" w:themeColor="text1"/>
          <w:sz w:val="27"/>
          <w:szCs w:val="27"/>
        </w:rPr>
        <w:t>Красногвардейский</w:t>
      </w:r>
      <w:r w:rsidRPr="00165DF4">
        <w:rPr>
          <w:color w:val="000000" w:themeColor="text1"/>
          <w:sz w:val="27"/>
          <w:szCs w:val="27"/>
        </w:rPr>
        <w:t xml:space="preserve"> район» Белгородской области, путем их объединения и наделении вновь образованного </w:t>
      </w:r>
      <w:r w:rsidRPr="00165DF4">
        <w:rPr>
          <w:color w:val="000000" w:themeColor="text1"/>
          <w:sz w:val="27"/>
          <w:szCs w:val="27"/>
        </w:rPr>
        <w:lastRenderedPageBreak/>
        <w:t>муниципального образования статусом муниципального округа</w:t>
      </w:r>
      <w:r w:rsidRPr="00165DF4">
        <w:rPr>
          <w:color w:val="000000" w:themeColor="text1"/>
          <w:sz w:val="27"/>
          <w:szCs w:val="27"/>
          <w:highlight w:val="white"/>
        </w:rPr>
        <w:t xml:space="preserve">, выдвинутую решением Муниципального совета </w:t>
      </w:r>
      <w:r w:rsidR="001177C3" w:rsidRPr="00165DF4">
        <w:rPr>
          <w:color w:val="000000" w:themeColor="text1"/>
          <w:sz w:val="27"/>
          <w:szCs w:val="27"/>
          <w:highlight w:val="white"/>
        </w:rPr>
        <w:t>Красногвардейского</w:t>
      </w:r>
      <w:r w:rsidRPr="00165DF4">
        <w:rPr>
          <w:color w:val="000000" w:themeColor="text1"/>
          <w:sz w:val="27"/>
          <w:szCs w:val="27"/>
          <w:highlight w:val="white"/>
        </w:rPr>
        <w:t xml:space="preserve"> района от 22 октября 2024 года</w:t>
      </w:r>
      <w:proofErr w:type="gramEnd"/>
      <w:r w:rsidRPr="00165DF4">
        <w:rPr>
          <w:color w:val="000000" w:themeColor="text1"/>
          <w:sz w:val="27"/>
          <w:szCs w:val="27"/>
          <w:highlight w:val="white"/>
        </w:rPr>
        <w:t xml:space="preserve"> № </w:t>
      </w:r>
      <w:r w:rsidR="00F3461E" w:rsidRPr="00165DF4">
        <w:rPr>
          <w:color w:val="000000" w:themeColor="text1"/>
          <w:sz w:val="27"/>
          <w:szCs w:val="27"/>
          <w:highlight w:val="white"/>
        </w:rPr>
        <w:t xml:space="preserve">5 </w:t>
      </w:r>
      <w:r w:rsidRPr="00165DF4">
        <w:rPr>
          <w:color w:val="000000" w:themeColor="text1"/>
          <w:sz w:val="27"/>
          <w:szCs w:val="27"/>
          <w:highlight w:val="white"/>
        </w:rPr>
        <w:t>«</w:t>
      </w:r>
      <w:r w:rsidRPr="00165DF4">
        <w:rPr>
          <w:color w:val="000000" w:themeColor="text1"/>
          <w:sz w:val="27"/>
          <w:szCs w:val="27"/>
        </w:rPr>
        <w:t>О выдвижении инициативы о преобразовании всех поселений, входящих в состав  муниципального района «</w:t>
      </w:r>
      <w:r w:rsidR="001177C3" w:rsidRPr="00165DF4">
        <w:rPr>
          <w:color w:val="000000" w:themeColor="text1"/>
          <w:sz w:val="27"/>
          <w:szCs w:val="27"/>
        </w:rPr>
        <w:t xml:space="preserve">Красногвардейский </w:t>
      </w:r>
      <w:r w:rsidRPr="00165DF4">
        <w:rPr>
          <w:color w:val="000000" w:themeColor="text1"/>
          <w:sz w:val="27"/>
          <w:szCs w:val="27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color w:val="000000" w:themeColor="text1"/>
          <w:sz w:val="27"/>
          <w:szCs w:val="27"/>
        </w:rPr>
        <w:t>2. Вынести на публичные слушания вопрос «О преобразовании всех поселений, входящ</w:t>
      </w:r>
      <w:r w:rsidRPr="00165DF4">
        <w:rPr>
          <w:sz w:val="27"/>
          <w:szCs w:val="27"/>
        </w:rPr>
        <w:t>их в состав муниципального района «</w:t>
      </w:r>
      <w:r w:rsidR="00C15C18" w:rsidRPr="00165DF4">
        <w:rPr>
          <w:sz w:val="27"/>
          <w:szCs w:val="27"/>
        </w:rPr>
        <w:t>Красногвардейский</w:t>
      </w:r>
      <w:r w:rsidRPr="00165DF4">
        <w:rPr>
          <w:sz w:val="27"/>
          <w:szCs w:val="27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3. Назначить публичные слушания по вопросу: «О преобразовании всех поселений, входящих в состав муниципального района «</w:t>
      </w:r>
      <w:r w:rsidR="00C15C18" w:rsidRPr="00165DF4">
        <w:rPr>
          <w:sz w:val="27"/>
          <w:szCs w:val="27"/>
        </w:rPr>
        <w:t xml:space="preserve">Красногвардейский </w:t>
      </w:r>
      <w:r w:rsidRPr="00165DF4">
        <w:rPr>
          <w:sz w:val="27"/>
          <w:szCs w:val="27"/>
        </w:rPr>
        <w:t xml:space="preserve">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</w:t>
      </w:r>
      <w:r w:rsidR="00A76CE7" w:rsidRPr="00165DF4">
        <w:rPr>
          <w:sz w:val="27"/>
          <w:szCs w:val="27"/>
        </w:rPr>
        <w:t>1</w:t>
      </w:r>
      <w:r w:rsidR="0096096D">
        <w:rPr>
          <w:sz w:val="27"/>
          <w:szCs w:val="27"/>
        </w:rPr>
        <w:t>1</w:t>
      </w:r>
      <w:bookmarkStart w:id="0" w:name="_GoBack"/>
      <w:bookmarkEnd w:id="0"/>
      <w:r w:rsidRPr="00165DF4">
        <w:rPr>
          <w:sz w:val="27"/>
          <w:szCs w:val="27"/>
        </w:rPr>
        <w:t xml:space="preserve"> часов 00 минут по адресу: Белгородская область, </w:t>
      </w:r>
      <w:r w:rsidR="006B3333" w:rsidRPr="00165DF4">
        <w:rPr>
          <w:sz w:val="27"/>
          <w:szCs w:val="27"/>
        </w:rPr>
        <w:t xml:space="preserve">Красногвардейский </w:t>
      </w:r>
      <w:r w:rsidRPr="00165DF4">
        <w:rPr>
          <w:sz w:val="27"/>
          <w:szCs w:val="27"/>
        </w:rPr>
        <w:t xml:space="preserve">район, </w:t>
      </w:r>
      <w:r w:rsidR="006B3333" w:rsidRPr="00165DF4">
        <w:rPr>
          <w:sz w:val="27"/>
          <w:szCs w:val="27"/>
        </w:rPr>
        <w:t>г. Бирюч</w:t>
      </w:r>
      <w:r w:rsidRPr="00165DF4">
        <w:rPr>
          <w:sz w:val="27"/>
          <w:szCs w:val="27"/>
        </w:rPr>
        <w:t xml:space="preserve">, ул. </w:t>
      </w:r>
      <w:r w:rsidR="006B3333" w:rsidRPr="00165DF4">
        <w:rPr>
          <w:sz w:val="27"/>
          <w:szCs w:val="27"/>
        </w:rPr>
        <w:t>Ольминского</w:t>
      </w:r>
      <w:r w:rsidRPr="00165DF4">
        <w:rPr>
          <w:sz w:val="27"/>
          <w:szCs w:val="27"/>
        </w:rPr>
        <w:t xml:space="preserve">, </w:t>
      </w:r>
      <w:r w:rsidR="006B3333" w:rsidRPr="00165DF4">
        <w:rPr>
          <w:sz w:val="27"/>
          <w:szCs w:val="27"/>
        </w:rPr>
        <w:t>24</w:t>
      </w:r>
      <w:r w:rsidRPr="00165DF4">
        <w:rPr>
          <w:sz w:val="27"/>
          <w:szCs w:val="27"/>
        </w:rPr>
        <w:t xml:space="preserve"> (здание </w:t>
      </w:r>
      <w:proofErr w:type="gramStart"/>
      <w:r w:rsidR="006B3333" w:rsidRPr="00165DF4">
        <w:rPr>
          <w:sz w:val="27"/>
          <w:szCs w:val="27"/>
        </w:rPr>
        <w:t>–а</w:t>
      </w:r>
      <w:proofErr w:type="gramEnd"/>
      <w:r w:rsidR="006B3333" w:rsidRPr="00165DF4">
        <w:rPr>
          <w:sz w:val="27"/>
          <w:szCs w:val="27"/>
        </w:rPr>
        <w:t>дминистрации городского поселения «Город Бирюч»</w:t>
      </w:r>
      <w:r w:rsidRPr="00165DF4">
        <w:rPr>
          <w:sz w:val="27"/>
          <w:szCs w:val="27"/>
        </w:rPr>
        <w:t>).</w:t>
      </w:r>
    </w:p>
    <w:p w:rsidR="006B3333" w:rsidRPr="00165DF4" w:rsidRDefault="00036123" w:rsidP="006B3333">
      <w:pPr>
        <w:pStyle w:val="aff"/>
        <w:tabs>
          <w:tab w:val="left" w:pos="559"/>
        </w:tabs>
        <w:spacing w:line="200" w:lineRule="atLeast"/>
        <w:ind w:left="-88" w:right="-8" w:firstLine="700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sz w:val="27"/>
          <w:szCs w:val="27"/>
        </w:rPr>
        <w:t xml:space="preserve">4. </w:t>
      </w:r>
      <w:r w:rsidR="006B3333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Сформировать рабочую группу по организации проведения публичных слушаний в составе:  </w:t>
      </w:r>
    </w:p>
    <w:p w:rsidR="006B3333" w:rsidRPr="00165DF4" w:rsidRDefault="006B3333" w:rsidP="006B3333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>1) Рубцова Елена Анатольевна – заместитель председателя городского собрания городского поселения;</w:t>
      </w:r>
    </w:p>
    <w:p w:rsidR="006B3333" w:rsidRPr="00165DF4" w:rsidRDefault="006B3333" w:rsidP="006B3333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>2) Азаров Геннадий Андреевич – депутат городского собрания городского поселения «Город Бирюч»;</w:t>
      </w:r>
    </w:p>
    <w:p w:rsidR="006B3333" w:rsidRPr="00165DF4" w:rsidRDefault="006B3333" w:rsidP="006B3333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 xml:space="preserve">3) </w:t>
      </w:r>
      <w:proofErr w:type="gramStart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>Коротких</w:t>
      </w:r>
      <w:proofErr w:type="gramEnd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 Татьяна Ивановна  – депутат городского собрания городского поселения «Город Бирюч».</w:t>
      </w:r>
    </w:p>
    <w:p w:rsidR="006B3333" w:rsidRPr="00165DF4" w:rsidRDefault="006B3333" w:rsidP="006B3333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>4) Иванов Евгений Евгеньевич – депутат городского собрания городского поселения «Город Бирюч».</w:t>
      </w:r>
    </w:p>
    <w:p w:rsidR="00EB7D37" w:rsidRPr="00165DF4" w:rsidRDefault="006B3333" w:rsidP="00EB7D37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 xml:space="preserve">5) </w:t>
      </w:r>
      <w:proofErr w:type="spellStart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>Лихолетов</w:t>
      </w:r>
      <w:proofErr w:type="spellEnd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 Владимир Егорович – председатель городского собрания городского поселения «Город Бирюч».</w:t>
      </w:r>
    </w:p>
    <w:p w:rsidR="00EB7D37" w:rsidRPr="00165DF4" w:rsidRDefault="00EB7D37" w:rsidP="00EB7D37">
      <w:pPr>
        <w:tabs>
          <w:tab w:val="left" w:pos="559"/>
        </w:tabs>
        <w:spacing w:line="200" w:lineRule="atLeast"/>
        <w:ind w:left="-88" w:right="-8"/>
        <w:jc w:val="both"/>
        <w:rPr>
          <w:rFonts w:eastAsia="Times New Roman" w:cs="Times New Roman"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ab/>
        <w:t xml:space="preserve">6) Полянская Юлия Викторовна – главный специалист по </w:t>
      </w:r>
      <w:proofErr w:type="gramStart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>ОКР</w:t>
      </w:r>
      <w:proofErr w:type="gramEnd"/>
      <w:r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 администрации городского поселения «Город Бирюч».</w:t>
      </w:r>
    </w:p>
    <w:p w:rsidR="00886AE8" w:rsidRPr="00165DF4" w:rsidRDefault="00EB7D37" w:rsidP="00EB7D37">
      <w:pPr>
        <w:tabs>
          <w:tab w:val="left" w:pos="559"/>
        </w:tabs>
        <w:spacing w:line="200" w:lineRule="atLeast"/>
        <w:ind w:left="-88" w:right="-8"/>
        <w:jc w:val="both"/>
        <w:rPr>
          <w:sz w:val="27"/>
          <w:szCs w:val="27"/>
        </w:rPr>
      </w:pPr>
      <w:r w:rsidRPr="00165DF4">
        <w:rPr>
          <w:sz w:val="27"/>
          <w:szCs w:val="27"/>
        </w:rPr>
        <w:tab/>
      </w:r>
      <w:r w:rsidR="00036123" w:rsidRPr="00165DF4">
        <w:rPr>
          <w:sz w:val="27"/>
          <w:szCs w:val="27"/>
        </w:rPr>
        <w:t xml:space="preserve">Определить местом нахождения рабочей группы по организации и проведению публичных слушаний следующий адрес: </w:t>
      </w:r>
      <w:proofErr w:type="gramStart"/>
      <w:r w:rsidR="006B3333" w:rsidRPr="00165DF4">
        <w:rPr>
          <w:sz w:val="27"/>
          <w:szCs w:val="27"/>
        </w:rPr>
        <w:t>Белгородская область, Красногвардейский  район, г. Бирюч, ул. Ольминского, 24 (здание</w:t>
      </w:r>
      <w:proofErr w:type="gramEnd"/>
      <w:r w:rsidR="006B3333" w:rsidRPr="00165DF4">
        <w:rPr>
          <w:sz w:val="27"/>
          <w:szCs w:val="27"/>
        </w:rPr>
        <w:t xml:space="preserve"> –</w:t>
      </w:r>
      <w:proofErr w:type="gramStart"/>
      <w:r w:rsidR="006B3333" w:rsidRPr="00165DF4">
        <w:rPr>
          <w:sz w:val="27"/>
          <w:szCs w:val="27"/>
        </w:rPr>
        <w:t>администрации городского поселения «Город Бирюч»)</w:t>
      </w:r>
      <w:r w:rsidR="00036123" w:rsidRPr="00165DF4">
        <w:rPr>
          <w:sz w:val="27"/>
          <w:szCs w:val="27"/>
        </w:rPr>
        <w:t>, тел. 3-</w:t>
      </w:r>
      <w:r w:rsidR="006B3333" w:rsidRPr="00165DF4">
        <w:rPr>
          <w:sz w:val="27"/>
          <w:szCs w:val="27"/>
        </w:rPr>
        <w:t>12</w:t>
      </w:r>
      <w:r w:rsidR="00036123" w:rsidRPr="00165DF4">
        <w:rPr>
          <w:sz w:val="27"/>
          <w:szCs w:val="27"/>
        </w:rPr>
        <w:t>-</w:t>
      </w:r>
      <w:r w:rsidR="006B3333" w:rsidRPr="00165DF4">
        <w:rPr>
          <w:sz w:val="27"/>
          <w:szCs w:val="27"/>
        </w:rPr>
        <w:t>73</w:t>
      </w:r>
      <w:r w:rsidR="00036123" w:rsidRPr="00165DF4">
        <w:rPr>
          <w:sz w:val="27"/>
          <w:szCs w:val="27"/>
        </w:rPr>
        <w:t>).</w:t>
      </w:r>
      <w:proofErr w:type="gramEnd"/>
    </w:p>
    <w:p w:rsidR="00886AE8" w:rsidRPr="00165DF4" w:rsidRDefault="00036123">
      <w:pPr>
        <w:ind w:firstLine="567"/>
        <w:jc w:val="both"/>
        <w:rPr>
          <w:sz w:val="27"/>
          <w:szCs w:val="27"/>
        </w:rPr>
      </w:pPr>
      <w:r w:rsidRPr="00165DF4">
        <w:rPr>
          <w:sz w:val="27"/>
          <w:szCs w:val="27"/>
        </w:rPr>
        <w:t xml:space="preserve"> 4.1. Назначить лицом, осуществляющим ведение протокола публичных слушаний по вопросу «</w:t>
      </w:r>
      <w:r w:rsidRPr="00165DF4">
        <w:rPr>
          <w:color w:val="000000" w:themeColor="text1"/>
          <w:sz w:val="27"/>
          <w:szCs w:val="27"/>
        </w:rPr>
        <w:t>О преобразовании всех поселений, входящ</w:t>
      </w:r>
      <w:r w:rsidRPr="00165DF4">
        <w:rPr>
          <w:sz w:val="27"/>
          <w:szCs w:val="27"/>
        </w:rPr>
        <w:t>их в состав муниципального района «</w:t>
      </w:r>
      <w:r w:rsidR="006B3333" w:rsidRPr="00165DF4">
        <w:rPr>
          <w:sz w:val="27"/>
          <w:szCs w:val="27"/>
        </w:rPr>
        <w:t>Красногвардейский</w:t>
      </w:r>
      <w:r w:rsidRPr="00165DF4">
        <w:rPr>
          <w:sz w:val="27"/>
          <w:szCs w:val="27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по организации и проведению публичных слушаний - </w:t>
      </w:r>
      <w:r w:rsidR="00EB7D37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Полянскую Юлию Викторовну – главный специалист по </w:t>
      </w:r>
      <w:proofErr w:type="gramStart"/>
      <w:r w:rsidR="00EB7D37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>ОКР</w:t>
      </w:r>
      <w:proofErr w:type="gramEnd"/>
      <w:r w:rsidR="00EB7D37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 администрации городского поселения «Город Бирюч»</w:t>
      </w:r>
      <w:r w:rsidRPr="00165DF4">
        <w:rPr>
          <w:sz w:val="27"/>
          <w:szCs w:val="27"/>
        </w:rPr>
        <w:t>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 xml:space="preserve">5. Назначить председательствующим на публичных слушаниях </w:t>
      </w:r>
      <w:proofErr w:type="spellStart"/>
      <w:r w:rsidR="00EB7D37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>Лихолетова</w:t>
      </w:r>
      <w:proofErr w:type="spellEnd"/>
      <w:r w:rsidR="00EB7D37" w:rsidRPr="00165DF4">
        <w:rPr>
          <w:rFonts w:eastAsia="Times New Roman" w:cs="Times New Roman"/>
          <w:color w:val="auto"/>
          <w:sz w:val="27"/>
          <w:szCs w:val="27"/>
          <w:lang w:eastAsia="ar-SA" w:bidi="ar-SA"/>
        </w:rPr>
        <w:t xml:space="preserve"> Владимира Егоровича – председатель городского собрания городского поселения «Город Бирюч»</w:t>
      </w:r>
      <w:r w:rsidRPr="00165DF4">
        <w:rPr>
          <w:sz w:val="27"/>
          <w:szCs w:val="27"/>
        </w:rPr>
        <w:t>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lastRenderedPageBreak/>
        <w:t>6. Установить срок приема замечаний и предложений  по вопросу, выносимому на публичные слушания, с 30 октября по 1</w:t>
      </w:r>
      <w:r w:rsidR="00EB7D37" w:rsidRPr="00165DF4">
        <w:rPr>
          <w:sz w:val="27"/>
          <w:szCs w:val="27"/>
        </w:rPr>
        <w:t>5</w:t>
      </w:r>
      <w:r w:rsidRPr="00165DF4">
        <w:rPr>
          <w:sz w:val="27"/>
          <w:szCs w:val="27"/>
        </w:rPr>
        <w:t xml:space="preserve"> ноября 2024 года включительно в рабочие дни с 8-00 до 17-00 часов (перерыв на обед с </w:t>
      </w:r>
      <w:r w:rsidR="00EB7D37" w:rsidRPr="00165DF4">
        <w:rPr>
          <w:sz w:val="27"/>
          <w:szCs w:val="27"/>
        </w:rPr>
        <w:t xml:space="preserve">12:00 </w:t>
      </w:r>
      <w:r w:rsidRPr="00165DF4">
        <w:rPr>
          <w:sz w:val="27"/>
          <w:szCs w:val="27"/>
        </w:rPr>
        <w:t xml:space="preserve">-__ до </w:t>
      </w:r>
      <w:r w:rsidR="00EB7D37" w:rsidRPr="00165DF4">
        <w:rPr>
          <w:sz w:val="27"/>
          <w:szCs w:val="27"/>
        </w:rPr>
        <w:t xml:space="preserve">13:00 </w:t>
      </w:r>
      <w:r w:rsidRPr="00165DF4">
        <w:rPr>
          <w:sz w:val="27"/>
          <w:szCs w:val="27"/>
        </w:rPr>
        <w:t>часов).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 xml:space="preserve">2) </w:t>
      </w:r>
      <w:r w:rsidRPr="00165DF4">
        <w:rPr>
          <w:sz w:val="27"/>
          <w:szCs w:val="27"/>
          <w:highlight w:val="white"/>
        </w:rPr>
        <w:t xml:space="preserve">посредством официального сайта </w:t>
      </w:r>
      <w:r w:rsidRPr="00165DF4">
        <w:rPr>
          <w:sz w:val="27"/>
          <w:szCs w:val="27"/>
        </w:rPr>
        <w:t xml:space="preserve">органов местного самоуправления </w:t>
      </w:r>
      <w:r w:rsidR="00EB7D37" w:rsidRPr="00165DF4">
        <w:rPr>
          <w:sz w:val="27"/>
          <w:szCs w:val="27"/>
        </w:rPr>
        <w:t>городского</w:t>
      </w:r>
      <w:r w:rsidRPr="00165DF4">
        <w:rPr>
          <w:sz w:val="27"/>
          <w:szCs w:val="27"/>
        </w:rPr>
        <w:t xml:space="preserve"> поселения </w:t>
      </w:r>
      <w:r w:rsidR="00EB7D37" w:rsidRPr="00165DF4">
        <w:rPr>
          <w:sz w:val="27"/>
          <w:szCs w:val="27"/>
        </w:rPr>
        <w:t xml:space="preserve">«Город Бирюч» </w:t>
      </w:r>
      <w:r w:rsidRPr="00165DF4">
        <w:rPr>
          <w:sz w:val="27"/>
          <w:szCs w:val="27"/>
        </w:rPr>
        <w:t>муниципального района «</w:t>
      </w:r>
      <w:r w:rsidR="00EB7D37" w:rsidRPr="00165DF4">
        <w:rPr>
          <w:sz w:val="27"/>
          <w:szCs w:val="27"/>
        </w:rPr>
        <w:t xml:space="preserve">Красногвардейский </w:t>
      </w:r>
      <w:r w:rsidRPr="00165DF4">
        <w:rPr>
          <w:sz w:val="27"/>
          <w:szCs w:val="27"/>
        </w:rPr>
        <w:t>район» Белгородской области в информационно-телекоммуникационной сети «Интернет» по адресу сайта:</w:t>
      </w:r>
      <w:r w:rsidR="00F3461E" w:rsidRPr="00165DF4">
        <w:rPr>
          <w:rFonts w:eastAsia="Calibri" w:cs="Times New Roman"/>
          <w:color w:val="auto"/>
          <w:sz w:val="27"/>
          <w:szCs w:val="27"/>
          <w:lang w:eastAsia="en-US" w:bidi="ar-SA"/>
        </w:rPr>
        <w:t xml:space="preserve"> https://biryuchkrasnogvardejskij-r31.gosweb.gosuslugi.ru.</w:t>
      </w:r>
      <w:r w:rsidRPr="00165DF4">
        <w:rPr>
          <w:sz w:val="27"/>
          <w:szCs w:val="27"/>
        </w:rPr>
        <w:t>;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 xml:space="preserve">3) </w:t>
      </w:r>
      <w:r w:rsidRPr="00165DF4">
        <w:rPr>
          <w:sz w:val="27"/>
          <w:szCs w:val="27"/>
          <w:highlight w:val="white"/>
        </w:rPr>
        <w:t>в письменной форме</w:t>
      </w:r>
      <w:r w:rsidRPr="00165DF4">
        <w:rPr>
          <w:sz w:val="27"/>
          <w:szCs w:val="27"/>
        </w:rPr>
        <w:t>;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4) в электронной форме по адресу электронной почты:</w:t>
      </w:r>
      <w:r w:rsidRPr="00165DF4">
        <w:rPr>
          <w:sz w:val="27"/>
          <w:szCs w:val="27"/>
          <w:highlight w:val="yellow"/>
        </w:rPr>
        <w:t xml:space="preserve"> </w:t>
      </w:r>
      <w:hyperlink r:id="rId8" w:history="1"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val="en-US" w:eastAsia="en-US" w:bidi="ar-SA"/>
          </w:rPr>
          <w:t>gbiryuch</w:t>
        </w:r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eastAsia="en-US" w:bidi="ar-SA"/>
          </w:rPr>
          <w:t>@</w:t>
        </w:r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val="en-US" w:eastAsia="en-US" w:bidi="ar-SA"/>
          </w:rPr>
          <w:t>kg</w:t>
        </w:r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eastAsia="en-US" w:bidi="ar-SA"/>
          </w:rPr>
          <w:t>.</w:t>
        </w:r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val="en-US" w:eastAsia="en-US" w:bidi="ar-SA"/>
          </w:rPr>
          <w:t>belregion</w:t>
        </w:r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eastAsia="en-US" w:bidi="ar-SA"/>
          </w:rPr>
          <w:t>.</w:t>
        </w:r>
        <w:proofErr w:type="spellStart"/>
        <w:r w:rsidR="00F3461E" w:rsidRPr="00165DF4">
          <w:rPr>
            <w:rFonts w:eastAsia="Calibri" w:cs="Times New Roman"/>
            <w:color w:val="auto"/>
            <w:sz w:val="27"/>
            <w:szCs w:val="27"/>
            <w:u w:val="single"/>
            <w:lang w:val="en-US" w:eastAsia="en-US" w:bidi="ar-SA"/>
          </w:rPr>
          <w:t>ru</w:t>
        </w:r>
        <w:proofErr w:type="spellEnd"/>
      </w:hyperlink>
      <w:r w:rsidRPr="00165DF4">
        <w:rPr>
          <w:sz w:val="27"/>
          <w:szCs w:val="27"/>
        </w:rPr>
        <w:t>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 w:rsidRPr="00165DF4">
        <w:rPr>
          <w:sz w:val="27"/>
          <w:szCs w:val="27"/>
          <w:highlight w:val="white"/>
        </w:rPr>
        <w:t xml:space="preserve">амечаний и (или) предложений с использованием </w:t>
      </w:r>
      <w:r w:rsidRPr="00165DF4">
        <w:rPr>
          <w:sz w:val="27"/>
          <w:szCs w:val="27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165DF4">
        <w:rPr>
          <w:sz w:val="27"/>
          <w:szCs w:val="27"/>
          <w:highlight w:val="white"/>
        </w:rPr>
        <w:t>реквизиты основного документа, удостоверяющего личность гражданина</w:t>
      </w:r>
      <w:r w:rsidRPr="00165DF4">
        <w:rPr>
          <w:sz w:val="27"/>
          <w:szCs w:val="27"/>
        </w:rPr>
        <w:t xml:space="preserve">, </w:t>
      </w:r>
      <w:r w:rsidRPr="00165DF4">
        <w:rPr>
          <w:sz w:val="27"/>
          <w:szCs w:val="27"/>
          <w:highlight w:val="white"/>
        </w:rPr>
        <w:t>дата рождения</w:t>
      </w:r>
      <w:r w:rsidRPr="00165DF4">
        <w:rPr>
          <w:sz w:val="27"/>
          <w:szCs w:val="27"/>
        </w:rPr>
        <w:t>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8. Утвердить порядок учёта замечаний и предложений по вопросу «</w:t>
      </w:r>
      <w:r w:rsidRPr="00165DF4">
        <w:rPr>
          <w:color w:val="000000" w:themeColor="text1"/>
          <w:sz w:val="27"/>
          <w:szCs w:val="27"/>
        </w:rPr>
        <w:t>О преобразовании всех поселений, входящ</w:t>
      </w:r>
      <w:r w:rsidRPr="00165DF4">
        <w:rPr>
          <w:sz w:val="27"/>
          <w:szCs w:val="27"/>
        </w:rPr>
        <w:t>их в состав муниципального района «</w:t>
      </w:r>
      <w:r w:rsidR="00CC1368" w:rsidRPr="00165DF4">
        <w:rPr>
          <w:sz w:val="27"/>
          <w:szCs w:val="27"/>
        </w:rPr>
        <w:t>Красногвардейский</w:t>
      </w:r>
      <w:r w:rsidRPr="00165DF4">
        <w:rPr>
          <w:sz w:val="27"/>
          <w:szCs w:val="27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 w:rsidRPr="00165DF4">
        <w:rPr>
          <w:sz w:val="27"/>
          <w:szCs w:val="27"/>
          <w:highlight w:val="white"/>
        </w:rPr>
        <w:t>бличные слушания</w:t>
      </w:r>
      <w:r w:rsidRPr="00165DF4">
        <w:rPr>
          <w:sz w:val="27"/>
          <w:szCs w:val="27"/>
        </w:rPr>
        <w:t xml:space="preserve"> (приложение). 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 xml:space="preserve">9. Поручить членам рабочей группы по организации и проведению публичных слушаний принять меры по созданию необходимых условий для проведения публичных слушаний. </w:t>
      </w:r>
    </w:p>
    <w:p w:rsidR="00165DF4" w:rsidRPr="00165DF4" w:rsidRDefault="00165DF4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10.</w:t>
      </w:r>
      <w:r w:rsidRPr="00165DF4">
        <w:rPr>
          <w:rFonts w:eastAsia="Times New Roman" w:cs="Times New Roman"/>
          <w:color w:val="auto"/>
          <w:sz w:val="27"/>
          <w:szCs w:val="27"/>
          <w:lang w:eastAsia="ru-RU" w:bidi="ar-SA"/>
        </w:rPr>
        <w:t xml:space="preserve"> Опубликовать настоящее решение в сетевом издании «Знамя труда - 31» (https://gazeta-trud.ru/).</w:t>
      </w:r>
    </w:p>
    <w:p w:rsidR="00886AE8" w:rsidRPr="00165DF4" w:rsidRDefault="00036123" w:rsidP="0058374E">
      <w:pPr>
        <w:ind w:firstLine="708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1</w:t>
      </w:r>
      <w:r w:rsidR="00165DF4" w:rsidRPr="00165DF4">
        <w:rPr>
          <w:sz w:val="27"/>
          <w:szCs w:val="27"/>
        </w:rPr>
        <w:t>1</w:t>
      </w:r>
      <w:r w:rsidRPr="00165DF4">
        <w:rPr>
          <w:sz w:val="27"/>
          <w:szCs w:val="27"/>
        </w:rPr>
        <w:t xml:space="preserve">. </w:t>
      </w:r>
      <w:r w:rsidR="00165DF4" w:rsidRPr="00165DF4">
        <w:rPr>
          <w:sz w:val="27"/>
          <w:szCs w:val="27"/>
        </w:rPr>
        <w:t>Обнародовать</w:t>
      </w:r>
      <w:r w:rsidRPr="00165DF4">
        <w:rPr>
          <w:sz w:val="27"/>
          <w:szCs w:val="27"/>
        </w:rPr>
        <w:t xml:space="preserve"> настоящее решение </w:t>
      </w:r>
      <w:r w:rsidR="00165DF4" w:rsidRPr="00165DF4">
        <w:rPr>
          <w:sz w:val="27"/>
          <w:szCs w:val="27"/>
        </w:rPr>
        <w:t>в порядке, предусмотренном Уставом городского поселения «Город Бирюч»</w:t>
      </w:r>
      <w:r w:rsidRPr="00165DF4">
        <w:rPr>
          <w:sz w:val="27"/>
          <w:szCs w:val="27"/>
        </w:rPr>
        <w:t xml:space="preserve"> </w:t>
      </w:r>
      <w:r w:rsidR="00165DF4" w:rsidRPr="00165DF4">
        <w:rPr>
          <w:sz w:val="27"/>
          <w:szCs w:val="27"/>
        </w:rPr>
        <w:t xml:space="preserve">и разместить </w:t>
      </w:r>
      <w:r w:rsidRPr="00165DF4">
        <w:rPr>
          <w:sz w:val="27"/>
          <w:szCs w:val="27"/>
        </w:rPr>
        <w:t xml:space="preserve">на официальном сайте органов местного самоуправления </w:t>
      </w:r>
      <w:r w:rsidR="0058374E" w:rsidRPr="00165DF4">
        <w:rPr>
          <w:sz w:val="27"/>
          <w:szCs w:val="27"/>
        </w:rPr>
        <w:t>городского</w:t>
      </w:r>
      <w:r w:rsidRPr="00165DF4">
        <w:rPr>
          <w:sz w:val="27"/>
          <w:szCs w:val="27"/>
        </w:rPr>
        <w:t xml:space="preserve"> поселения</w:t>
      </w:r>
      <w:r w:rsidR="0058374E" w:rsidRPr="00165DF4">
        <w:rPr>
          <w:sz w:val="27"/>
          <w:szCs w:val="27"/>
        </w:rPr>
        <w:t xml:space="preserve"> «Город Бирюч»</w:t>
      </w:r>
      <w:r w:rsidRPr="00165DF4">
        <w:rPr>
          <w:sz w:val="27"/>
          <w:szCs w:val="27"/>
        </w:rPr>
        <w:t xml:space="preserve"> муниципального района «</w:t>
      </w:r>
      <w:r w:rsidR="0058374E" w:rsidRPr="00165DF4">
        <w:rPr>
          <w:sz w:val="27"/>
          <w:szCs w:val="27"/>
        </w:rPr>
        <w:t xml:space="preserve">Красногвардейский </w:t>
      </w:r>
      <w:r w:rsidRPr="00165DF4">
        <w:rPr>
          <w:sz w:val="27"/>
          <w:szCs w:val="27"/>
        </w:rPr>
        <w:t xml:space="preserve">район» Белгородской области в сети Интернет (адрес сайта: </w:t>
      </w:r>
      <w:r w:rsidR="0058374E" w:rsidRPr="00165DF4">
        <w:rPr>
          <w:rFonts w:eastAsia="Calibri" w:cs="Times New Roman"/>
          <w:color w:val="auto"/>
          <w:sz w:val="27"/>
          <w:szCs w:val="27"/>
          <w:lang w:eastAsia="en-US" w:bidi="ar-SA"/>
        </w:rPr>
        <w:t>https://biryuchkrasnogvardejskij-r31.gosweb.gosuslugi.ru.</w:t>
      </w:r>
      <w:r w:rsidRPr="00165DF4">
        <w:rPr>
          <w:sz w:val="27"/>
          <w:szCs w:val="27"/>
        </w:rPr>
        <w:t>).</w:t>
      </w:r>
    </w:p>
    <w:p w:rsidR="00886AE8" w:rsidRPr="00165DF4" w:rsidRDefault="00036123">
      <w:pPr>
        <w:ind w:firstLine="709"/>
        <w:jc w:val="both"/>
        <w:rPr>
          <w:sz w:val="27"/>
          <w:szCs w:val="27"/>
        </w:rPr>
      </w:pPr>
      <w:r w:rsidRPr="00165DF4">
        <w:rPr>
          <w:sz w:val="27"/>
          <w:szCs w:val="27"/>
        </w:rPr>
        <w:t>1</w:t>
      </w:r>
      <w:r w:rsidR="00165DF4" w:rsidRPr="00165DF4">
        <w:rPr>
          <w:sz w:val="27"/>
          <w:szCs w:val="27"/>
        </w:rPr>
        <w:t>2</w:t>
      </w:r>
      <w:r w:rsidRPr="00165DF4">
        <w:rPr>
          <w:sz w:val="27"/>
          <w:szCs w:val="27"/>
        </w:rPr>
        <w:t>. Ввести в действие настоящее решение со дня его принятия.</w:t>
      </w:r>
    </w:p>
    <w:p w:rsidR="00886AE8" w:rsidRPr="00165DF4" w:rsidRDefault="00036123">
      <w:pPr>
        <w:ind w:right="29" w:firstLine="567"/>
        <w:jc w:val="both"/>
        <w:rPr>
          <w:sz w:val="27"/>
          <w:szCs w:val="27"/>
        </w:rPr>
      </w:pPr>
      <w:r w:rsidRPr="00165DF4">
        <w:rPr>
          <w:color w:val="000000" w:themeColor="text1"/>
          <w:sz w:val="27"/>
          <w:szCs w:val="27"/>
        </w:rPr>
        <w:t xml:space="preserve">  1</w:t>
      </w:r>
      <w:r w:rsidR="00165DF4" w:rsidRPr="00165DF4">
        <w:rPr>
          <w:color w:val="000000" w:themeColor="text1"/>
          <w:sz w:val="27"/>
          <w:szCs w:val="27"/>
        </w:rPr>
        <w:t>3</w:t>
      </w:r>
      <w:r w:rsidRPr="00165DF4">
        <w:rPr>
          <w:color w:val="000000" w:themeColor="text1"/>
          <w:sz w:val="27"/>
          <w:szCs w:val="27"/>
        </w:rPr>
        <w:t>. Контроль за и</w:t>
      </w:r>
      <w:r w:rsidRPr="00165DF4">
        <w:rPr>
          <w:sz w:val="27"/>
          <w:szCs w:val="27"/>
        </w:rPr>
        <w:t>сполнением настоящего решения оставляю за собой.</w:t>
      </w:r>
    </w:p>
    <w:p w:rsidR="00886AE8" w:rsidRPr="00165DF4" w:rsidRDefault="00886AE8">
      <w:pPr>
        <w:ind w:firstLine="709"/>
        <w:jc w:val="both"/>
        <w:rPr>
          <w:sz w:val="27"/>
          <w:szCs w:val="27"/>
        </w:rPr>
      </w:pPr>
    </w:p>
    <w:p w:rsidR="0058374E" w:rsidRPr="00165DF4" w:rsidRDefault="0058374E">
      <w:pPr>
        <w:ind w:firstLine="709"/>
        <w:jc w:val="both"/>
        <w:rPr>
          <w:sz w:val="27"/>
          <w:szCs w:val="27"/>
        </w:rPr>
      </w:pPr>
    </w:p>
    <w:p w:rsidR="0058374E" w:rsidRPr="00165DF4" w:rsidRDefault="0058374E" w:rsidP="0058374E">
      <w:pPr>
        <w:jc w:val="both"/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</w:pPr>
      <w:r w:rsidRPr="00165DF4"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  <w:t>Председатель городского собрания</w:t>
      </w:r>
    </w:p>
    <w:p w:rsidR="00886AE8" w:rsidRPr="00165DF4" w:rsidRDefault="0058374E" w:rsidP="0058374E">
      <w:pPr>
        <w:tabs>
          <w:tab w:val="left" w:pos="6804"/>
        </w:tabs>
        <w:jc w:val="both"/>
        <w:rPr>
          <w:b/>
          <w:sz w:val="27"/>
          <w:szCs w:val="27"/>
          <w:highlight w:val="yellow"/>
        </w:rPr>
      </w:pPr>
      <w:r w:rsidRPr="00165DF4"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  <w:t>городского поселения «Город Бирюч»</w:t>
      </w:r>
      <w:r w:rsidRPr="00165DF4"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  <w:tab/>
      </w:r>
      <w:r w:rsidRPr="00165DF4"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  <w:tab/>
        <w:t xml:space="preserve">В.Е. </w:t>
      </w:r>
      <w:proofErr w:type="spellStart"/>
      <w:r w:rsidRPr="00165DF4">
        <w:rPr>
          <w:rFonts w:eastAsia="Times New Roman" w:cs="Times New Roman"/>
          <w:b/>
          <w:color w:val="auto"/>
          <w:sz w:val="27"/>
          <w:szCs w:val="27"/>
          <w:lang w:eastAsia="ar-SA" w:bidi="ar-SA"/>
        </w:rPr>
        <w:t>Лихолетов</w:t>
      </w:r>
      <w:proofErr w:type="spellEnd"/>
    </w:p>
    <w:p w:rsidR="00886AE8" w:rsidRDefault="00886AE8">
      <w:pPr>
        <w:tabs>
          <w:tab w:val="left" w:pos="6804"/>
        </w:tabs>
        <w:jc w:val="both"/>
        <w:rPr>
          <w:b/>
          <w:sz w:val="28"/>
          <w:highlight w:val="yellow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58374E" w:rsidTr="0058374E">
        <w:tc>
          <w:tcPr>
            <w:tcW w:w="2500" w:type="pct"/>
          </w:tcPr>
          <w:p w:rsidR="0058374E" w:rsidRDefault="0058374E">
            <w:pPr>
              <w:tabs>
                <w:tab w:val="left" w:pos="6804"/>
              </w:tabs>
              <w:jc w:val="right"/>
              <w:rPr>
                <w:b/>
                <w:sz w:val="28"/>
              </w:rPr>
            </w:pPr>
          </w:p>
        </w:tc>
        <w:tc>
          <w:tcPr>
            <w:tcW w:w="2500" w:type="pct"/>
          </w:tcPr>
          <w:p w:rsidR="0058374E" w:rsidRDefault="0058374E" w:rsidP="0058374E">
            <w:pPr>
              <w:tabs>
                <w:tab w:val="left" w:pos="68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 к решению</w:t>
            </w:r>
          </w:p>
          <w:p w:rsidR="0058374E" w:rsidRDefault="002A0697" w:rsidP="002A0697">
            <w:pPr>
              <w:tabs>
                <w:tab w:val="left" w:pos="68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городского</w:t>
            </w:r>
            <w:r w:rsidR="0058374E">
              <w:rPr>
                <w:b/>
                <w:sz w:val="28"/>
              </w:rPr>
              <w:t xml:space="preserve"> собрания </w:t>
            </w:r>
            <w:r>
              <w:rPr>
                <w:b/>
                <w:sz w:val="28"/>
              </w:rPr>
              <w:t>городского поселения «Город Бирюч»</w:t>
            </w:r>
            <w:r w:rsidR="0058374E">
              <w:rPr>
                <w:b/>
                <w:sz w:val="28"/>
              </w:rPr>
              <w:t xml:space="preserve"> муниципального</w:t>
            </w:r>
            <w:r>
              <w:rPr>
                <w:b/>
                <w:sz w:val="28"/>
              </w:rPr>
              <w:t xml:space="preserve"> района</w:t>
            </w:r>
          </w:p>
          <w:p w:rsidR="0058374E" w:rsidRDefault="0058374E" w:rsidP="0058374E">
            <w:pPr>
              <w:tabs>
                <w:tab w:val="left" w:pos="68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A0697">
              <w:rPr>
                <w:b/>
                <w:sz w:val="28"/>
              </w:rPr>
              <w:t xml:space="preserve">Красногвардейский </w:t>
            </w:r>
            <w:r>
              <w:rPr>
                <w:b/>
                <w:sz w:val="28"/>
              </w:rPr>
              <w:t>район»</w:t>
            </w:r>
          </w:p>
          <w:p w:rsidR="0058374E" w:rsidRDefault="0058374E" w:rsidP="0058374E">
            <w:pPr>
              <w:tabs>
                <w:tab w:val="left" w:pos="68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Белгородской области</w:t>
            </w:r>
          </w:p>
          <w:p w:rsidR="0058374E" w:rsidRDefault="0058374E" w:rsidP="0058374E">
            <w:pPr>
              <w:tabs>
                <w:tab w:val="left" w:pos="6804"/>
              </w:tabs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от 29.10.2024 г. №</w:t>
            </w:r>
            <w:r w:rsidR="002A0697">
              <w:rPr>
                <w:b/>
                <w:sz w:val="28"/>
                <w:highlight w:val="yellow"/>
              </w:rPr>
              <w:t>1</w:t>
            </w:r>
          </w:p>
          <w:p w:rsidR="0058374E" w:rsidRDefault="0058374E">
            <w:pPr>
              <w:tabs>
                <w:tab w:val="left" w:pos="6804"/>
              </w:tabs>
              <w:jc w:val="right"/>
              <w:rPr>
                <w:b/>
                <w:sz w:val="28"/>
              </w:rPr>
            </w:pPr>
          </w:p>
        </w:tc>
      </w:tr>
    </w:tbl>
    <w:p w:rsidR="0058374E" w:rsidRDefault="0058374E">
      <w:pPr>
        <w:tabs>
          <w:tab w:val="left" w:pos="6804"/>
        </w:tabs>
        <w:jc w:val="right"/>
        <w:rPr>
          <w:b/>
          <w:sz w:val="28"/>
        </w:rPr>
      </w:pPr>
    </w:p>
    <w:p w:rsidR="00886AE8" w:rsidRDefault="00886AE8">
      <w:pPr>
        <w:tabs>
          <w:tab w:val="left" w:pos="6804"/>
        </w:tabs>
        <w:jc w:val="right"/>
        <w:rPr>
          <w:b/>
          <w:sz w:val="28"/>
          <w:highlight w:val="yellow"/>
        </w:rPr>
      </w:pPr>
    </w:p>
    <w:p w:rsidR="00886AE8" w:rsidRDefault="00036123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Порядок учёта замечаний и (или) предложений по вынесенному на публичные слушания вопросу «</w:t>
      </w:r>
      <w:r>
        <w:rPr>
          <w:b/>
          <w:color w:val="000000" w:themeColor="text1"/>
          <w:sz w:val="28"/>
        </w:rPr>
        <w:t>О преобразовании всех поселений, входящ</w:t>
      </w:r>
      <w:r>
        <w:rPr>
          <w:b/>
          <w:sz w:val="28"/>
        </w:rPr>
        <w:t>их в состав муниципального района «</w:t>
      </w:r>
      <w:r w:rsidR="002A0697">
        <w:rPr>
          <w:b/>
          <w:sz w:val="28"/>
        </w:rPr>
        <w:t>Красногвардейский</w:t>
      </w:r>
      <w:r>
        <w:rPr>
          <w:b/>
          <w:sz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:rsidR="00886AE8" w:rsidRDefault="00886AE8">
      <w:pPr>
        <w:ind w:firstLine="720"/>
        <w:jc w:val="center"/>
        <w:rPr>
          <w:b/>
          <w:sz w:val="28"/>
        </w:rPr>
      </w:pP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 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Порядок утвержден в соответствии с Федеральным законом от </w:t>
      </w:r>
      <w:r>
        <w:rPr>
          <w:color w:val="000000" w:themeColor="text1"/>
          <w:sz w:val="28"/>
        </w:rPr>
        <w:t>06.10.2003 г. №</w:t>
      </w:r>
      <w:hyperlink r:id="rId9" w:tgtFrame="https://pravo-search.minjust.ru/bigs/showDocument.html?id=96E20C02-1B12-465A-B64C-24AA92270007">
        <w:r>
          <w:rPr>
            <w:color w:val="000000" w:themeColor="text1"/>
            <w:sz w:val="28"/>
          </w:rPr>
          <w:t>131-ФЗ</w:t>
        </w:r>
      </w:hyperlink>
      <w:r>
        <w:rPr>
          <w:color w:val="000000" w:themeColor="text1"/>
          <w:sz w:val="28"/>
        </w:rPr>
        <w:t> «Об о</w:t>
      </w:r>
      <w:r>
        <w:rPr>
          <w:sz w:val="28"/>
        </w:rPr>
        <w:t xml:space="preserve">бщих принципах организации местного самоуправления в Российской Федерации», Уставом </w:t>
      </w:r>
      <w:r w:rsidR="002A0697">
        <w:rPr>
          <w:sz w:val="28"/>
        </w:rPr>
        <w:t>городского</w:t>
      </w:r>
      <w:r>
        <w:rPr>
          <w:sz w:val="28"/>
        </w:rPr>
        <w:t xml:space="preserve"> поселения </w:t>
      </w:r>
      <w:r w:rsidR="002A0697">
        <w:rPr>
          <w:sz w:val="28"/>
        </w:rPr>
        <w:t xml:space="preserve">«Город Бирюч» </w:t>
      </w:r>
      <w:r>
        <w:rPr>
          <w:sz w:val="28"/>
        </w:rPr>
        <w:t>муниципального района «</w:t>
      </w:r>
      <w:r w:rsidR="002A0697">
        <w:rPr>
          <w:sz w:val="28"/>
        </w:rPr>
        <w:t>Красногвардейский</w:t>
      </w:r>
      <w:r>
        <w:rPr>
          <w:sz w:val="28"/>
        </w:rPr>
        <w:t xml:space="preserve"> район» Белгородской области, </w:t>
      </w:r>
      <w:r w:rsidR="002A0697" w:rsidRPr="00B627EB">
        <w:rPr>
          <w:sz w:val="28"/>
        </w:rPr>
        <w:t>решением городского собрания городского поселения «Город Бирюч» от 17 марта 2023 г. № 3 «О порядке организации и</w:t>
      </w:r>
      <w:r w:rsidR="002A0697">
        <w:rPr>
          <w:sz w:val="28"/>
        </w:rPr>
        <w:t xml:space="preserve"> проведения публичных слушаний </w:t>
      </w:r>
      <w:r w:rsidR="002A0697" w:rsidRPr="00B627EB">
        <w:rPr>
          <w:sz w:val="28"/>
        </w:rPr>
        <w:t>на территории городского поселения «Город Бирюч» муниципального района</w:t>
      </w:r>
      <w:proofErr w:type="gramEnd"/>
      <w:r w:rsidR="002A0697" w:rsidRPr="00B627EB">
        <w:rPr>
          <w:sz w:val="28"/>
        </w:rPr>
        <w:t xml:space="preserve"> «</w:t>
      </w:r>
      <w:proofErr w:type="gramStart"/>
      <w:r w:rsidR="002A0697" w:rsidRPr="00B627EB">
        <w:rPr>
          <w:sz w:val="28"/>
        </w:rPr>
        <w:t>Красногвардейский район» Белгородской области</w:t>
      </w:r>
      <w:r>
        <w:rPr>
          <w:sz w:val="28"/>
        </w:rPr>
        <w:t xml:space="preserve">, и направлен на реализацию права жителей </w:t>
      </w:r>
      <w:r w:rsidR="002A0697">
        <w:rPr>
          <w:sz w:val="28"/>
        </w:rPr>
        <w:t>городского</w:t>
      </w:r>
      <w:r>
        <w:rPr>
          <w:sz w:val="28"/>
        </w:rPr>
        <w:t xml:space="preserve"> поселения</w:t>
      </w:r>
      <w:r w:rsidR="002A0697">
        <w:rPr>
          <w:sz w:val="28"/>
        </w:rPr>
        <w:t xml:space="preserve"> «Город Бирюч»</w:t>
      </w:r>
      <w:r>
        <w:rPr>
          <w:sz w:val="28"/>
        </w:rPr>
        <w:t xml:space="preserve"> муниципального района «</w:t>
      </w:r>
      <w:r w:rsidR="002A0697">
        <w:rPr>
          <w:sz w:val="28"/>
        </w:rPr>
        <w:t>Красногвардейский</w:t>
      </w:r>
      <w:r>
        <w:rPr>
          <w:sz w:val="28"/>
        </w:rPr>
        <w:t xml:space="preserve">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</w:t>
      </w:r>
      <w:r>
        <w:rPr>
          <w:color w:val="000000" w:themeColor="text1"/>
          <w:sz w:val="28"/>
        </w:rPr>
        <w:t>О преобразовании всех поселений, входящ</w:t>
      </w:r>
      <w:r>
        <w:rPr>
          <w:sz w:val="28"/>
        </w:rPr>
        <w:t>их в состав муниципального района «</w:t>
      </w:r>
      <w:r w:rsidR="002A0697">
        <w:rPr>
          <w:sz w:val="28"/>
        </w:rPr>
        <w:t>Красногвардейский</w:t>
      </w:r>
      <w:r>
        <w:rPr>
          <w:sz w:val="28"/>
        </w:rPr>
        <w:t xml:space="preserve"> район» Белгородской области, путем объединения и наделении вновь</w:t>
      </w:r>
      <w:proofErr w:type="gramEnd"/>
      <w:r>
        <w:rPr>
          <w:sz w:val="28"/>
        </w:rPr>
        <w:t xml:space="preserve"> образованного муниципального образования статусом муниципального округа».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Внесение предложений и (или) замечаний и участие жителей в обсуждении выносимого на публичные слушания вопроса «</w:t>
      </w:r>
      <w:r>
        <w:rPr>
          <w:color w:val="000000" w:themeColor="text1"/>
          <w:sz w:val="28"/>
        </w:rPr>
        <w:t>О преобразовании всех поселений, входящ</w:t>
      </w:r>
      <w:r>
        <w:rPr>
          <w:sz w:val="28"/>
        </w:rPr>
        <w:t>их в состав муниципального района «</w:t>
      </w:r>
      <w:r w:rsidR="00A76CE7">
        <w:rPr>
          <w:sz w:val="28"/>
        </w:rPr>
        <w:t xml:space="preserve">Красногвардейский </w:t>
      </w:r>
      <w:r>
        <w:rPr>
          <w:sz w:val="28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</w:t>
      </w:r>
      <w:proofErr w:type="gramEnd"/>
      <w:r>
        <w:rPr>
          <w:sz w:val="28"/>
        </w:rPr>
        <w:t xml:space="preserve"> о преобразовании.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</w:t>
      </w:r>
      <w:proofErr w:type="gramStart"/>
      <w:r>
        <w:rPr>
          <w:sz w:val="28"/>
        </w:rPr>
        <w:t>Положением</w:t>
      </w:r>
      <w:proofErr w:type="gramEnd"/>
      <w:r>
        <w:rPr>
          <w:sz w:val="28"/>
        </w:rPr>
        <w:t xml:space="preserve"> об </w:t>
      </w:r>
      <w:r>
        <w:rPr>
          <w:sz w:val="28"/>
        </w:rPr>
        <w:lastRenderedPageBreak/>
        <w:t xml:space="preserve">организации и проведении публичных слушаний в </w:t>
      </w:r>
      <w:r w:rsidR="00A76CE7">
        <w:rPr>
          <w:sz w:val="28"/>
        </w:rPr>
        <w:t xml:space="preserve">городском </w:t>
      </w:r>
      <w:r>
        <w:rPr>
          <w:sz w:val="28"/>
        </w:rPr>
        <w:t xml:space="preserve">поселении, утвержденным соответствующим решением </w:t>
      </w:r>
      <w:r w:rsidR="00A76CE7">
        <w:rPr>
          <w:sz w:val="28"/>
        </w:rPr>
        <w:t>городского</w:t>
      </w:r>
      <w:r>
        <w:rPr>
          <w:sz w:val="28"/>
        </w:rPr>
        <w:t xml:space="preserve"> собрания сельского поселения.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4. После принятия решения </w:t>
      </w:r>
      <w:r w:rsidR="00A76CE7">
        <w:rPr>
          <w:sz w:val="28"/>
        </w:rPr>
        <w:t>городского</w:t>
      </w:r>
      <w:r>
        <w:rPr>
          <w:sz w:val="28"/>
        </w:rPr>
        <w:t xml:space="preserve"> собрания </w:t>
      </w:r>
      <w:r w:rsidR="00A76CE7">
        <w:rPr>
          <w:sz w:val="28"/>
        </w:rPr>
        <w:t xml:space="preserve">городского </w:t>
      </w:r>
      <w:r>
        <w:rPr>
          <w:sz w:val="28"/>
        </w:rPr>
        <w:t xml:space="preserve">поселения о назначении публичных слушаний по вопросу преобразования, вынесенного на публичные слушания, жители </w:t>
      </w:r>
      <w:r w:rsidR="00A76CE7">
        <w:rPr>
          <w:sz w:val="28"/>
        </w:rPr>
        <w:t xml:space="preserve">городского </w:t>
      </w:r>
      <w:r>
        <w:rPr>
          <w:sz w:val="28"/>
        </w:rPr>
        <w:t xml:space="preserve">поселения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Предложения и (или) замечания жителей подлежат регистрации в журнале, в котором указывается: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1) порядковый номер;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2) обоснование представленного предложения и (или) замечания;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3) данные о жителе </w:t>
      </w:r>
      <w:r w:rsidR="00A76CE7">
        <w:rPr>
          <w:sz w:val="28"/>
        </w:rPr>
        <w:t>городского</w:t>
      </w:r>
      <w:r>
        <w:rPr>
          <w:sz w:val="28"/>
        </w:rPr>
        <w:t xml:space="preserve"> поселения (фамилия, имя, отчество, адрес, контактные телефоны, адрес места жительства, при подаче з</w:t>
      </w:r>
      <w:r>
        <w:rPr>
          <w:sz w:val="28"/>
          <w:highlight w:val="white"/>
        </w:rPr>
        <w:t xml:space="preserve">амечаний и (или) предложений с использованием </w:t>
      </w:r>
      <w:r>
        <w:rPr>
          <w:sz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</w:rPr>
        <w:t xml:space="preserve">, </w:t>
      </w:r>
      <w:r>
        <w:rPr>
          <w:sz w:val="28"/>
          <w:highlight w:val="white"/>
        </w:rPr>
        <w:t>дата рождения</w:t>
      </w:r>
      <w:r>
        <w:rPr>
          <w:sz w:val="28"/>
        </w:rPr>
        <w:t>).</w:t>
      </w:r>
    </w:p>
    <w:p w:rsidR="00886AE8" w:rsidRDefault="00036123">
      <w:pPr>
        <w:ind w:firstLine="709"/>
        <w:jc w:val="both"/>
      </w:pPr>
      <w:r>
        <w:rPr>
          <w:sz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886AE8" w:rsidRDefault="00036123">
      <w:pPr>
        <w:ind w:firstLine="720"/>
        <w:jc w:val="both"/>
        <w:rPr>
          <w:sz w:val="28"/>
        </w:rPr>
      </w:pPr>
      <w:r>
        <w:rPr>
          <w:sz w:val="28"/>
        </w:rPr>
        <w:t xml:space="preserve"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Положением об организации и проведении публичных слушаний в </w:t>
      </w:r>
      <w:r w:rsidR="00A76CE7">
        <w:rPr>
          <w:sz w:val="28"/>
        </w:rPr>
        <w:t>городском</w:t>
      </w:r>
      <w:r>
        <w:rPr>
          <w:sz w:val="28"/>
        </w:rPr>
        <w:t xml:space="preserve"> поселении, утвержденным соответствующим решением </w:t>
      </w:r>
      <w:r w:rsidR="00A76CE7">
        <w:rPr>
          <w:sz w:val="28"/>
        </w:rPr>
        <w:t>городско</w:t>
      </w:r>
      <w:r>
        <w:rPr>
          <w:sz w:val="28"/>
        </w:rPr>
        <w:t xml:space="preserve">го собрания </w:t>
      </w:r>
      <w:r w:rsidR="00A76CE7">
        <w:rPr>
          <w:sz w:val="28"/>
        </w:rPr>
        <w:t>городского</w:t>
      </w:r>
      <w:r>
        <w:rPr>
          <w:sz w:val="28"/>
        </w:rPr>
        <w:t xml:space="preserve"> поселения.</w:t>
      </w:r>
    </w:p>
    <w:p w:rsidR="00886AE8" w:rsidRDefault="00886AE8">
      <w:pPr>
        <w:tabs>
          <w:tab w:val="left" w:pos="6804"/>
        </w:tabs>
        <w:jc w:val="right"/>
        <w:rPr>
          <w:b/>
          <w:sz w:val="28"/>
          <w:highlight w:val="yellow"/>
        </w:rPr>
      </w:pPr>
    </w:p>
    <w:sectPr w:rsidR="00886AE8">
      <w:pgSz w:w="11906" w:h="16838"/>
      <w:pgMar w:top="856" w:right="675" w:bottom="822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BC" w:rsidRDefault="008424BC" w:rsidP="0058374E">
      <w:r>
        <w:separator/>
      </w:r>
    </w:p>
  </w:endnote>
  <w:endnote w:type="continuationSeparator" w:id="0">
    <w:p w:rsidR="008424BC" w:rsidRDefault="008424BC" w:rsidP="0058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BC" w:rsidRDefault="008424BC" w:rsidP="0058374E">
      <w:r>
        <w:separator/>
      </w:r>
    </w:p>
  </w:footnote>
  <w:footnote w:type="continuationSeparator" w:id="0">
    <w:p w:rsidR="008424BC" w:rsidRDefault="008424BC" w:rsidP="0058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6AE8"/>
    <w:rsid w:val="00036123"/>
    <w:rsid w:val="001177C3"/>
    <w:rsid w:val="0012703A"/>
    <w:rsid w:val="00165DF4"/>
    <w:rsid w:val="001D4EED"/>
    <w:rsid w:val="002A0697"/>
    <w:rsid w:val="0058374E"/>
    <w:rsid w:val="006B3333"/>
    <w:rsid w:val="006B773C"/>
    <w:rsid w:val="008424BC"/>
    <w:rsid w:val="00886AE8"/>
    <w:rsid w:val="0096096D"/>
    <w:rsid w:val="009E33FF"/>
    <w:rsid w:val="00A76CE7"/>
    <w:rsid w:val="00B627EB"/>
    <w:rsid w:val="00C15C18"/>
    <w:rsid w:val="00CC1368"/>
    <w:rsid w:val="00EB7D37"/>
    <w:rsid w:val="00F3461E"/>
    <w:rsid w:val="00FA6584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Endnote">
    <w:name w:val="Endnote"/>
    <w:link w:val="Endnote0"/>
    <w:qFormat/>
    <w:rPr>
      <w:sz w:val="20"/>
    </w:rPr>
  </w:style>
  <w:style w:type="character" w:customStyle="1" w:styleId="31">
    <w:name w:val="Заголовок 31"/>
    <w:qFormat/>
    <w:rPr>
      <w:rFonts w:ascii="Arial" w:hAnsi="Arial"/>
      <w:sz w:val="30"/>
    </w:rPr>
  </w:style>
  <w:style w:type="character" w:customStyle="1" w:styleId="ContentsHeading">
    <w:name w:val="Contents Heading"/>
    <w:qFormat/>
  </w:style>
  <w:style w:type="character" w:customStyle="1" w:styleId="HeaderChar">
    <w:name w:val="Header Char"/>
    <w:basedOn w:val="a0"/>
    <w:link w:val="HeaderChar0"/>
    <w:qFormat/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sz w:val="20"/>
    </w:rPr>
  </w:style>
  <w:style w:type="character" w:customStyle="1" w:styleId="formattext">
    <w:name w:val="formattext"/>
    <w:link w:val="formattext0"/>
    <w:qFormat/>
  </w:style>
  <w:style w:type="character" w:customStyle="1" w:styleId="a3">
    <w:name w:val="Без интервала Знак"/>
    <w:link w:val="a4"/>
    <w:qFormat/>
    <w:rPr>
      <w:rFonts w:ascii="Times New Roman" w:hAnsi="Times New Roman"/>
      <w:sz w:val="24"/>
    </w:rPr>
  </w:style>
  <w:style w:type="character" w:customStyle="1" w:styleId="Textbodyindent">
    <w:name w:val="Text body indent"/>
    <w:basedOn w:val="Heading2Char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5">
    <w:name w:val="Перечень рисунков Знак"/>
    <w:link w:val="a6"/>
    <w:qFormat/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228bf8a64b8551e1msonormal">
    <w:name w:val="228bf8a64b8551e1msonormal"/>
    <w:link w:val="228bf8a64b8551e1msonormal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7">
    <w:name w:val="Абзац списка Знак"/>
    <w:link w:val="a8"/>
    <w:qFormat/>
    <w:rPr>
      <w:sz w:val="20"/>
    </w:rPr>
  </w:style>
  <w:style w:type="character" w:customStyle="1" w:styleId="Contents3">
    <w:name w:val="Contents 3"/>
    <w:qFormat/>
  </w:style>
  <w:style w:type="character" w:customStyle="1" w:styleId="FooterChar">
    <w:name w:val="Footer Char"/>
    <w:basedOn w:val="a0"/>
    <w:link w:val="FooterChar0"/>
    <w:qFormat/>
  </w:style>
  <w:style w:type="character" w:customStyle="1" w:styleId="a9">
    <w:name w:val="Выделенная цитата Знак"/>
    <w:link w:val="aa"/>
    <w:qFormat/>
    <w:rPr>
      <w:i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CaptionChar">
    <w:name w:val="Caption Char"/>
    <w:link w:val="CaptionChar0"/>
    <w:qFormat/>
  </w:style>
  <w:style w:type="character" w:customStyle="1" w:styleId="90">
    <w:name w:val="Основной текст (9) + Курсив"/>
    <w:basedOn w:val="92"/>
    <w:link w:val="93"/>
    <w:qFormat/>
    <w:rPr>
      <w:rFonts w:ascii="Times New Roman" w:hAnsi="Times New Roman"/>
      <w:b/>
      <w:i/>
      <w:color w:val="000000"/>
      <w:spacing w:val="0"/>
      <w:sz w:val="28"/>
    </w:rPr>
  </w:style>
  <w:style w:type="character" w:customStyle="1" w:styleId="20">
    <w:name w:val="Основной текст (2) + Курсив"/>
    <w:basedOn w:val="a0"/>
    <w:link w:val="2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10">
    <w:name w:val="Без интервала1"/>
    <w:link w:val="11"/>
    <w:qFormat/>
    <w:rPr>
      <w:rFonts w:ascii="Calibri" w:hAnsi="Calibri"/>
    </w:rPr>
  </w:style>
  <w:style w:type="character" w:customStyle="1" w:styleId="51">
    <w:name w:val="Заголовок 51"/>
    <w:qFormat/>
    <w:rPr>
      <w:rFonts w:ascii="Arial" w:hAnsi="Arial"/>
      <w:b/>
    </w:rPr>
  </w:style>
  <w:style w:type="character" w:customStyle="1" w:styleId="22">
    <w:name w:val="Основной текст (2)"/>
    <w:basedOn w:val="a0"/>
    <w:link w:val="2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110">
    <w:name w:val="Заголовок 11"/>
    <w:qFormat/>
    <w:rPr>
      <w:rFonts w:ascii="Arial" w:hAnsi="Arial"/>
      <w:b/>
      <w:sz w:val="32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0"/>
    </w:rPr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ac">
    <w:name w:val="Символ сноски"/>
    <w:basedOn w:val="a0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Contents8">
    <w:name w:val="Contents 8"/>
    <w:qFormat/>
  </w:style>
  <w:style w:type="character" w:customStyle="1" w:styleId="12">
    <w:name w:val="Нижний колонтитул1"/>
    <w:qFormat/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customStyle="1" w:styleId="Contents5">
    <w:name w:val="Contents 5"/>
    <w:qFormat/>
  </w:style>
  <w:style w:type="character" w:customStyle="1" w:styleId="24">
    <w:name w:val="Цитата 2 Знак"/>
    <w:link w:val="25"/>
    <w:qFormat/>
    <w:rPr>
      <w:i/>
    </w:rPr>
  </w:style>
  <w:style w:type="character" w:customStyle="1" w:styleId="ae">
    <w:name w:val="Символ концевой сноски"/>
    <w:basedOn w:val="a0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13">
    <w:name w:val="Верхний колонтитул1"/>
    <w:qFormat/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92">
    <w:name w:val="Основной текст (9)"/>
    <w:link w:val="94"/>
    <w:qFormat/>
    <w:rPr>
      <w:b/>
      <w:sz w:val="28"/>
    </w:rPr>
  </w:style>
  <w:style w:type="character" w:customStyle="1" w:styleId="doccaption">
    <w:name w:val="doccaption"/>
    <w:basedOn w:val="a0"/>
    <w:link w:val="doccaption0"/>
    <w:qFormat/>
  </w:style>
  <w:style w:type="character" w:customStyle="1" w:styleId="14">
    <w:name w:val="Подзаголовок1"/>
    <w:qFormat/>
    <w:rPr>
      <w:b/>
      <w:i/>
    </w:rPr>
  </w:style>
  <w:style w:type="character" w:customStyle="1" w:styleId="15">
    <w:name w:val="Название1"/>
    <w:qFormat/>
    <w:rPr>
      <w:sz w:val="48"/>
    </w:rPr>
  </w:style>
  <w:style w:type="character" w:customStyle="1" w:styleId="41">
    <w:name w:val="Заголовок 41"/>
    <w:qFormat/>
    <w:rPr>
      <w:b/>
    </w:rPr>
  </w:style>
  <w:style w:type="character" w:customStyle="1" w:styleId="210">
    <w:name w:val="Заголовок 21"/>
    <w:qFormat/>
    <w:rPr>
      <w:rFonts w:ascii="Arial" w:hAnsi="Arial"/>
      <w:b/>
      <w:i/>
      <w:sz w:val="28"/>
    </w:rPr>
  </w:style>
  <w:style w:type="character" w:customStyle="1" w:styleId="af0">
    <w:name w:val="Текст выноски Знак"/>
    <w:link w:val="af1"/>
    <w:qFormat/>
    <w:rPr>
      <w:rFonts w:ascii="Tahoma" w:hAnsi="Tahoma"/>
      <w:sz w:val="16"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character" w:customStyle="1" w:styleId="16">
    <w:name w:val="Название объекта1"/>
    <w:qFormat/>
    <w:rPr>
      <w:b/>
      <w:color w:val="4F81BD" w:themeColor="accent1"/>
      <w:sz w:val="1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next w:val="a"/>
    <w:qFormat/>
    <w:pPr>
      <w:spacing w:line="276" w:lineRule="auto"/>
    </w:pPr>
    <w:rPr>
      <w:b/>
      <w:color w:val="4F81BD" w:themeColor="accent1"/>
      <w:sz w:val="18"/>
    </w:rPr>
  </w:style>
  <w:style w:type="paragraph" w:styleId="af6">
    <w:name w:val="index heading"/>
    <w:basedOn w:val="af2"/>
  </w:style>
  <w:style w:type="paragraph" w:customStyle="1" w:styleId="Heading4Char0">
    <w:name w:val="Heading 4 Char"/>
    <w:basedOn w:val="17"/>
    <w:link w:val="Heading4Char"/>
    <w:qFormat/>
    <w:rPr>
      <w:rFonts w:ascii="Arial" w:hAnsi="Arial"/>
      <w:b/>
      <w:sz w:val="26"/>
    </w:rPr>
  </w:style>
  <w:style w:type="paragraph" w:styleId="26">
    <w:name w:val="toc 2"/>
    <w:basedOn w:val="a"/>
    <w:next w:val="a"/>
    <w:uiPriority w:val="39"/>
    <w:pPr>
      <w:spacing w:after="57"/>
      <w:ind w:left="283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customStyle="1" w:styleId="Heading3Char0">
    <w:name w:val="Heading 3 Char"/>
    <w:basedOn w:val="17"/>
    <w:link w:val="Heading3Char"/>
    <w:qFormat/>
    <w:rPr>
      <w:rFonts w:ascii="Arial" w:hAnsi="Arial"/>
      <w:sz w:val="30"/>
    </w:rPr>
  </w:style>
  <w:style w:type="paragraph" w:customStyle="1" w:styleId="Endnote0">
    <w:name w:val="Endnote"/>
    <w:basedOn w:val="a"/>
    <w:link w:val="Endnote"/>
    <w:qFormat/>
    <w:rPr>
      <w:sz w:val="20"/>
    </w:rPr>
  </w:style>
  <w:style w:type="paragraph" w:styleId="af7">
    <w:name w:val="TOC Heading"/>
    <w:pPr>
      <w:spacing w:after="200" w:line="276" w:lineRule="auto"/>
    </w:pPr>
  </w:style>
  <w:style w:type="paragraph" w:customStyle="1" w:styleId="HeaderChar0">
    <w:name w:val="Header Char"/>
    <w:basedOn w:val="17"/>
    <w:link w:val="HeaderChar"/>
    <w:qFormat/>
  </w:style>
  <w:style w:type="paragraph" w:customStyle="1" w:styleId="IntenseQuoteChar0">
    <w:name w:val="Intense Quote Char"/>
    <w:link w:val="IntenseQuoteChar"/>
    <w:qFormat/>
    <w:pPr>
      <w:spacing w:after="200" w:line="276" w:lineRule="auto"/>
    </w:pPr>
    <w:rPr>
      <w:i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0"/>
    </w:rPr>
  </w:style>
  <w:style w:type="paragraph" w:customStyle="1" w:styleId="formattext0">
    <w:name w:val="formattext"/>
    <w:basedOn w:val="a"/>
    <w:link w:val="formattext"/>
    <w:qFormat/>
    <w:pPr>
      <w:spacing w:beforeAutospacing="1" w:afterAutospacing="1"/>
    </w:pPr>
  </w:style>
  <w:style w:type="paragraph" w:styleId="a4">
    <w:name w:val="No Spacing"/>
    <w:link w:val="a3"/>
    <w:qFormat/>
    <w:rPr>
      <w:rFonts w:ascii="Times New Roman" w:hAnsi="Times New Roman"/>
      <w:sz w:val="24"/>
    </w:rPr>
  </w:style>
  <w:style w:type="paragraph" w:styleId="af8">
    <w:name w:val="Body Text Indent"/>
    <w:basedOn w:val="Heading2Char0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a6">
    <w:name w:val="table of figures"/>
    <w:basedOn w:val="a"/>
    <w:next w:val="a"/>
    <w:link w:val="a5"/>
    <w:qFormat/>
  </w:style>
  <w:style w:type="paragraph" w:customStyle="1" w:styleId="Heading1Char0">
    <w:name w:val="Heading 1 Char"/>
    <w:basedOn w:val="17"/>
    <w:link w:val="Heading1Char"/>
    <w:qFormat/>
    <w:rPr>
      <w:rFonts w:ascii="Arial" w:hAnsi="Arial"/>
      <w:sz w:val="40"/>
    </w:r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customStyle="1" w:styleId="Heading9Char0">
    <w:name w:val="Heading 9 Char"/>
    <w:basedOn w:val="17"/>
    <w:link w:val="Heading9Char"/>
    <w:qFormat/>
    <w:rPr>
      <w:rFonts w:ascii="Arial" w:hAnsi="Arial"/>
      <w:i/>
      <w:sz w:val="21"/>
    </w:rPr>
  </w:style>
  <w:style w:type="paragraph" w:customStyle="1" w:styleId="EndnoteTextChar0">
    <w:name w:val="Endnote Text Char"/>
    <w:link w:val="EndnoteTextChar"/>
    <w:qFormat/>
    <w:pPr>
      <w:spacing w:after="200" w:line="276" w:lineRule="auto"/>
    </w:pPr>
    <w:rPr>
      <w:sz w:val="20"/>
    </w:rPr>
  </w:style>
  <w:style w:type="paragraph" w:customStyle="1" w:styleId="QuoteChar0">
    <w:name w:val="Quote Char"/>
    <w:link w:val="QuoteChar"/>
    <w:qFormat/>
    <w:pPr>
      <w:spacing w:after="200" w:line="276" w:lineRule="auto"/>
    </w:pPr>
    <w:rPr>
      <w:i/>
    </w:rPr>
  </w:style>
  <w:style w:type="paragraph" w:customStyle="1" w:styleId="228bf8a64b8551e1msonormal0">
    <w:name w:val="228bf8a64b8551e1msonormal"/>
    <w:link w:val="228bf8a64b8551e1mso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a8">
    <w:name w:val="List Paragraph"/>
    <w:basedOn w:val="a"/>
    <w:link w:val="a7"/>
    <w:qFormat/>
    <w:pPr>
      <w:ind w:left="720"/>
      <w:contextualSpacing/>
    </w:pPr>
    <w:rPr>
      <w:sz w:val="20"/>
    </w:r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customStyle="1" w:styleId="FooterChar0">
    <w:name w:val="Footer Char"/>
    <w:basedOn w:val="17"/>
    <w:link w:val="FooterChar"/>
    <w:qFormat/>
  </w:style>
  <w:style w:type="paragraph" w:styleId="aa">
    <w:name w:val="Intense Quote"/>
    <w:basedOn w:val="a"/>
    <w:next w:val="a"/>
    <w:link w:val="a9"/>
    <w:qFormat/>
    <w:pPr>
      <w:ind w:left="720" w:right="720"/>
    </w:pPr>
    <w:rPr>
      <w:i/>
    </w:rPr>
  </w:style>
  <w:style w:type="paragraph" w:customStyle="1" w:styleId="TitleChar0">
    <w:name w:val="Title Char"/>
    <w:basedOn w:val="17"/>
    <w:link w:val="TitleChar"/>
    <w:qFormat/>
    <w:rPr>
      <w:sz w:val="48"/>
    </w:rPr>
  </w:style>
  <w:style w:type="paragraph" w:customStyle="1" w:styleId="FootnoteTextChar0">
    <w:name w:val="Footnote Text Char"/>
    <w:link w:val="FootnoteTextChar"/>
    <w:qFormat/>
    <w:pPr>
      <w:spacing w:after="200" w:line="276" w:lineRule="auto"/>
    </w:pPr>
    <w:rPr>
      <w:sz w:val="18"/>
    </w:rPr>
  </w:style>
  <w:style w:type="paragraph" w:customStyle="1" w:styleId="Heading8Char0">
    <w:name w:val="Heading 8 Char"/>
    <w:basedOn w:val="17"/>
    <w:link w:val="Heading8Char"/>
    <w:qFormat/>
    <w:rPr>
      <w:rFonts w:ascii="Arial" w:hAnsi="Arial"/>
      <w:i/>
    </w:rPr>
  </w:style>
  <w:style w:type="paragraph" w:customStyle="1" w:styleId="CaptionChar0">
    <w:name w:val="Caption Char"/>
    <w:link w:val="CaptionChar"/>
    <w:qFormat/>
    <w:pPr>
      <w:spacing w:after="200" w:line="276" w:lineRule="auto"/>
    </w:pPr>
  </w:style>
  <w:style w:type="paragraph" w:customStyle="1" w:styleId="93">
    <w:name w:val="Основной текст (9) + Курсив"/>
    <w:basedOn w:val="94"/>
    <w:link w:val="90"/>
    <w:qFormat/>
    <w:rPr>
      <w:i/>
      <w:highlight w:val="white"/>
    </w:rPr>
  </w:style>
  <w:style w:type="paragraph" w:customStyle="1" w:styleId="21">
    <w:name w:val="Основной текст (2) + Курсив"/>
    <w:basedOn w:val="17"/>
    <w:link w:val="20"/>
    <w:qFormat/>
    <w:rPr>
      <w:rFonts w:ascii="Times New Roman" w:hAnsi="Times New Roman"/>
      <w:i/>
      <w:sz w:val="28"/>
    </w:rPr>
  </w:style>
  <w:style w:type="paragraph" w:customStyle="1" w:styleId="Heading7Char0">
    <w:name w:val="Heading 7 Char"/>
    <w:basedOn w:val="17"/>
    <w:link w:val="Heading7Char"/>
    <w:qFormat/>
    <w:rPr>
      <w:rFonts w:ascii="Arial" w:hAnsi="Arial"/>
      <w:b/>
      <w:i/>
    </w:rPr>
  </w:style>
  <w:style w:type="paragraph" w:customStyle="1" w:styleId="11">
    <w:name w:val="Без интервала1"/>
    <w:link w:val="10"/>
    <w:qFormat/>
  </w:style>
  <w:style w:type="paragraph" w:customStyle="1" w:styleId="23">
    <w:name w:val="Основной текст (2)"/>
    <w:basedOn w:val="17"/>
    <w:link w:val="22"/>
    <w:qFormat/>
    <w:rPr>
      <w:rFonts w:ascii="Times New Roman" w:hAnsi="Times New Roman"/>
      <w:sz w:val="28"/>
    </w:rPr>
  </w:style>
  <w:style w:type="paragraph" w:customStyle="1" w:styleId="Internetlink">
    <w:name w:val="Internet link"/>
    <w:basedOn w:val="17"/>
    <w:qFormat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pPr>
      <w:spacing w:after="40"/>
    </w:pPr>
    <w:rPr>
      <w:sz w:val="18"/>
    </w:rPr>
  </w:style>
  <w:style w:type="paragraph" w:styleId="18">
    <w:name w:val="toc 1"/>
    <w:basedOn w:val="a"/>
    <w:next w:val="a"/>
    <w:uiPriority w:val="39"/>
    <w:pPr>
      <w:spacing w:after="57"/>
    </w:pPr>
  </w:style>
  <w:style w:type="paragraph" w:customStyle="1" w:styleId="af9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5">
    <w:name w:val="toc 9"/>
    <w:basedOn w:val="a"/>
    <w:next w:val="a"/>
    <w:uiPriority w:val="39"/>
    <w:pPr>
      <w:spacing w:after="57"/>
      <w:ind w:left="2268"/>
    </w:pPr>
  </w:style>
  <w:style w:type="paragraph" w:customStyle="1" w:styleId="Heading5Char0">
    <w:name w:val="Heading 5 Char"/>
    <w:basedOn w:val="17"/>
    <w:link w:val="Heading5Char"/>
    <w:qFormat/>
    <w:rPr>
      <w:rFonts w:ascii="Arial" w:hAnsi="Arial"/>
      <w:b/>
      <w:sz w:val="24"/>
    </w:rPr>
  </w:style>
  <w:style w:type="paragraph" w:customStyle="1" w:styleId="ConsPlusNormal0">
    <w:name w:val="ConsPlusNormal"/>
    <w:link w:val="ConsPlusNormal"/>
    <w:qFormat/>
    <w:pPr>
      <w:widowControl w:val="0"/>
    </w:pPr>
    <w:rPr>
      <w:sz w:val="20"/>
    </w:rPr>
  </w:style>
  <w:style w:type="paragraph" w:customStyle="1" w:styleId="Heading6Char0">
    <w:name w:val="Heading 6 Char"/>
    <w:basedOn w:val="17"/>
    <w:link w:val="Heading6Char"/>
    <w:qFormat/>
    <w:rPr>
      <w:rFonts w:ascii="Arial" w:hAnsi="Arial"/>
      <w:b/>
    </w:rPr>
  </w:style>
  <w:style w:type="paragraph" w:customStyle="1" w:styleId="FootnoteSymbol">
    <w:name w:val="Footnote Symbol"/>
    <w:basedOn w:val="17"/>
    <w:qFormat/>
    <w:rPr>
      <w:vertAlign w:val="superscript"/>
    </w:r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SubtitleChar0">
    <w:name w:val="Subtitle Char"/>
    <w:basedOn w:val="17"/>
    <w:link w:val="SubtitleChar"/>
    <w:qFormat/>
    <w:rPr>
      <w:sz w:val="24"/>
    </w:r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25">
    <w:name w:val="Quote"/>
    <w:basedOn w:val="a"/>
    <w:next w:val="a"/>
    <w:link w:val="24"/>
    <w:qFormat/>
    <w:pPr>
      <w:ind w:left="720" w:right="720"/>
    </w:pPr>
    <w:rPr>
      <w:i/>
    </w:rPr>
  </w:style>
  <w:style w:type="paragraph" w:customStyle="1" w:styleId="EndnoteSymbol">
    <w:name w:val="Endnote Symbol"/>
    <w:basedOn w:val="17"/>
    <w:qFormat/>
    <w:rPr>
      <w:vertAlign w:val="superscript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2Char0">
    <w:name w:val="Heading 2 Char"/>
    <w:basedOn w:val="17"/>
    <w:link w:val="Heading2Char"/>
    <w:qFormat/>
    <w:rPr>
      <w:rFonts w:ascii="Arial" w:hAnsi="Arial"/>
      <w:sz w:val="34"/>
    </w:rPr>
  </w:style>
  <w:style w:type="paragraph" w:customStyle="1" w:styleId="94">
    <w:name w:val="Основной текст (9)"/>
    <w:basedOn w:val="a"/>
    <w:link w:val="92"/>
    <w:qFormat/>
    <w:pPr>
      <w:widowControl w:val="0"/>
      <w:spacing w:before="60" w:after="300" w:line="331" w:lineRule="exact"/>
      <w:jc w:val="center"/>
    </w:pPr>
    <w:rPr>
      <w:b/>
      <w:sz w:val="28"/>
    </w:rPr>
  </w:style>
  <w:style w:type="paragraph" w:customStyle="1" w:styleId="doccaption0">
    <w:name w:val="doccaption"/>
    <w:basedOn w:val="17"/>
    <w:link w:val="doccaption"/>
    <w:qFormat/>
  </w:style>
  <w:style w:type="paragraph" w:styleId="afc">
    <w:name w:val="Subtitle"/>
    <w:basedOn w:val="a"/>
    <w:next w:val="af3"/>
    <w:uiPriority w:val="11"/>
    <w:qFormat/>
    <w:pPr>
      <w:jc w:val="center"/>
    </w:pPr>
    <w:rPr>
      <w:b/>
      <w:i/>
    </w:rPr>
  </w:style>
  <w:style w:type="paragraph" w:styleId="afd">
    <w:name w:val="Title"/>
    <w:basedOn w:val="a"/>
    <w:next w:val="a"/>
    <w:uiPriority w:val="10"/>
    <w:qFormat/>
    <w:pPr>
      <w:spacing w:before="300" w:after="200"/>
      <w:contextualSpacing/>
    </w:pPr>
    <w:rPr>
      <w:sz w:val="48"/>
    </w:rPr>
  </w:style>
  <w:style w:type="paragraph" w:styleId="af1">
    <w:name w:val="Balloon Text"/>
    <w:basedOn w:val="a"/>
    <w:link w:val="af0"/>
    <w:qFormat/>
    <w:rPr>
      <w:rFonts w:ascii="Tahoma" w:hAnsi="Tahoma"/>
      <w:sz w:val="16"/>
    </w:r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semiHidden/>
    <w:unhideWhenUsed/>
    <w:rsid w:val="006B3333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Endnote">
    <w:name w:val="Endnote"/>
    <w:link w:val="Endnote0"/>
    <w:qFormat/>
    <w:rPr>
      <w:sz w:val="20"/>
    </w:rPr>
  </w:style>
  <w:style w:type="character" w:customStyle="1" w:styleId="31">
    <w:name w:val="Заголовок 31"/>
    <w:qFormat/>
    <w:rPr>
      <w:rFonts w:ascii="Arial" w:hAnsi="Arial"/>
      <w:sz w:val="30"/>
    </w:rPr>
  </w:style>
  <w:style w:type="character" w:customStyle="1" w:styleId="ContentsHeading">
    <w:name w:val="Contents Heading"/>
    <w:qFormat/>
  </w:style>
  <w:style w:type="character" w:customStyle="1" w:styleId="HeaderChar">
    <w:name w:val="Header Char"/>
    <w:basedOn w:val="a0"/>
    <w:link w:val="HeaderChar0"/>
    <w:qFormat/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sz w:val="20"/>
    </w:rPr>
  </w:style>
  <w:style w:type="character" w:customStyle="1" w:styleId="formattext">
    <w:name w:val="formattext"/>
    <w:link w:val="formattext0"/>
    <w:qFormat/>
  </w:style>
  <w:style w:type="character" w:customStyle="1" w:styleId="a3">
    <w:name w:val="Без интервала Знак"/>
    <w:link w:val="a4"/>
    <w:qFormat/>
    <w:rPr>
      <w:rFonts w:ascii="Times New Roman" w:hAnsi="Times New Roman"/>
      <w:sz w:val="24"/>
    </w:rPr>
  </w:style>
  <w:style w:type="character" w:customStyle="1" w:styleId="Textbodyindent">
    <w:name w:val="Text body indent"/>
    <w:basedOn w:val="Heading2Char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5">
    <w:name w:val="Перечень рисунков Знак"/>
    <w:link w:val="a6"/>
    <w:qFormat/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228bf8a64b8551e1msonormal">
    <w:name w:val="228bf8a64b8551e1msonormal"/>
    <w:link w:val="228bf8a64b8551e1msonormal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7">
    <w:name w:val="Абзац списка Знак"/>
    <w:link w:val="a8"/>
    <w:qFormat/>
    <w:rPr>
      <w:sz w:val="20"/>
    </w:rPr>
  </w:style>
  <w:style w:type="character" w:customStyle="1" w:styleId="Contents3">
    <w:name w:val="Contents 3"/>
    <w:qFormat/>
  </w:style>
  <w:style w:type="character" w:customStyle="1" w:styleId="FooterChar">
    <w:name w:val="Footer Char"/>
    <w:basedOn w:val="a0"/>
    <w:link w:val="FooterChar0"/>
    <w:qFormat/>
  </w:style>
  <w:style w:type="character" w:customStyle="1" w:styleId="a9">
    <w:name w:val="Выделенная цитата Знак"/>
    <w:link w:val="aa"/>
    <w:qFormat/>
    <w:rPr>
      <w:i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CaptionChar">
    <w:name w:val="Caption Char"/>
    <w:link w:val="CaptionChar0"/>
    <w:qFormat/>
  </w:style>
  <w:style w:type="character" w:customStyle="1" w:styleId="90">
    <w:name w:val="Основной текст (9) + Курсив"/>
    <w:basedOn w:val="92"/>
    <w:link w:val="93"/>
    <w:qFormat/>
    <w:rPr>
      <w:rFonts w:ascii="Times New Roman" w:hAnsi="Times New Roman"/>
      <w:b/>
      <w:i/>
      <w:color w:val="000000"/>
      <w:spacing w:val="0"/>
      <w:sz w:val="28"/>
    </w:rPr>
  </w:style>
  <w:style w:type="character" w:customStyle="1" w:styleId="20">
    <w:name w:val="Основной текст (2) + Курсив"/>
    <w:basedOn w:val="a0"/>
    <w:link w:val="2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10">
    <w:name w:val="Без интервала1"/>
    <w:link w:val="11"/>
    <w:qFormat/>
    <w:rPr>
      <w:rFonts w:ascii="Calibri" w:hAnsi="Calibri"/>
    </w:rPr>
  </w:style>
  <w:style w:type="character" w:customStyle="1" w:styleId="51">
    <w:name w:val="Заголовок 51"/>
    <w:qFormat/>
    <w:rPr>
      <w:rFonts w:ascii="Arial" w:hAnsi="Arial"/>
      <w:b/>
    </w:rPr>
  </w:style>
  <w:style w:type="character" w:customStyle="1" w:styleId="22">
    <w:name w:val="Основной текст (2)"/>
    <w:basedOn w:val="a0"/>
    <w:link w:val="2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110">
    <w:name w:val="Заголовок 11"/>
    <w:qFormat/>
    <w:rPr>
      <w:rFonts w:ascii="Arial" w:hAnsi="Arial"/>
      <w:b/>
      <w:sz w:val="32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0"/>
    </w:rPr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ac">
    <w:name w:val="Символ сноски"/>
    <w:basedOn w:val="a0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Contents8">
    <w:name w:val="Contents 8"/>
    <w:qFormat/>
  </w:style>
  <w:style w:type="character" w:customStyle="1" w:styleId="12">
    <w:name w:val="Нижний колонтитул1"/>
    <w:qFormat/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customStyle="1" w:styleId="Contents5">
    <w:name w:val="Contents 5"/>
    <w:qFormat/>
  </w:style>
  <w:style w:type="character" w:customStyle="1" w:styleId="24">
    <w:name w:val="Цитата 2 Знак"/>
    <w:link w:val="25"/>
    <w:qFormat/>
    <w:rPr>
      <w:i/>
    </w:rPr>
  </w:style>
  <w:style w:type="character" w:customStyle="1" w:styleId="ae">
    <w:name w:val="Символ концевой сноски"/>
    <w:basedOn w:val="a0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13">
    <w:name w:val="Верхний колонтитул1"/>
    <w:qFormat/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92">
    <w:name w:val="Основной текст (9)"/>
    <w:link w:val="94"/>
    <w:qFormat/>
    <w:rPr>
      <w:b/>
      <w:sz w:val="28"/>
    </w:rPr>
  </w:style>
  <w:style w:type="character" w:customStyle="1" w:styleId="doccaption">
    <w:name w:val="doccaption"/>
    <w:basedOn w:val="a0"/>
    <w:link w:val="doccaption0"/>
    <w:qFormat/>
  </w:style>
  <w:style w:type="character" w:customStyle="1" w:styleId="14">
    <w:name w:val="Подзаголовок1"/>
    <w:qFormat/>
    <w:rPr>
      <w:b/>
      <w:i/>
    </w:rPr>
  </w:style>
  <w:style w:type="character" w:customStyle="1" w:styleId="15">
    <w:name w:val="Название1"/>
    <w:qFormat/>
    <w:rPr>
      <w:sz w:val="48"/>
    </w:rPr>
  </w:style>
  <w:style w:type="character" w:customStyle="1" w:styleId="41">
    <w:name w:val="Заголовок 41"/>
    <w:qFormat/>
    <w:rPr>
      <w:b/>
    </w:rPr>
  </w:style>
  <w:style w:type="character" w:customStyle="1" w:styleId="210">
    <w:name w:val="Заголовок 21"/>
    <w:qFormat/>
    <w:rPr>
      <w:rFonts w:ascii="Arial" w:hAnsi="Arial"/>
      <w:b/>
      <w:i/>
      <w:sz w:val="28"/>
    </w:rPr>
  </w:style>
  <w:style w:type="character" w:customStyle="1" w:styleId="af0">
    <w:name w:val="Текст выноски Знак"/>
    <w:link w:val="af1"/>
    <w:qFormat/>
    <w:rPr>
      <w:rFonts w:ascii="Tahoma" w:hAnsi="Tahoma"/>
      <w:sz w:val="16"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character" w:customStyle="1" w:styleId="16">
    <w:name w:val="Название объекта1"/>
    <w:qFormat/>
    <w:rPr>
      <w:b/>
      <w:color w:val="4F81BD" w:themeColor="accent1"/>
      <w:sz w:val="1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next w:val="a"/>
    <w:qFormat/>
    <w:pPr>
      <w:spacing w:line="276" w:lineRule="auto"/>
    </w:pPr>
    <w:rPr>
      <w:b/>
      <w:color w:val="4F81BD" w:themeColor="accent1"/>
      <w:sz w:val="18"/>
    </w:rPr>
  </w:style>
  <w:style w:type="paragraph" w:styleId="af6">
    <w:name w:val="index heading"/>
    <w:basedOn w:val="af2"/>
  </w:style>
  <w:style w:type="paragraph" w:customStyle="1" w:styleId="Heading4Char0">
    <w:name w:val="Heading 4 Char"/>
    <w:basedOn w:val="17"/>
    <w:link w:val="Heading4Char"/>
    <w:qFormat/>
    <w:rPr>
      <w:rFonts w:ascii="Arial" w:hAnsi="Arial"/>
      <w:b/>
      <w:sz w:val="26"/>
    </w:rPr>
  </w:style>
  <w:style w:type="paragraph" w:styleId="26">
    <w:name w:val="toc 2"/>
    <w:basedOn w:val="a"/>
    <w:next w:val="a"/>
    <w:uiPriority w:val="39"/>
    <w:pPr>
      <w:spacing w:after="57"/>
      <w:ind w:left="283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customStyle="1" w:styleId="Heading3Char0">
    <w:name w:val="Heading 3 Char"/>
    <w:basedOn w:val="17"/>
    <w:link w:val="Heading3Char"/>
    <w:qFormat/>
    <w:rPr>
      <w:rFonts w:ascii="Arial" w:hAnsi="Arial"/>
      <w:sz w:val="30"/>
    </w:rPr>
  </w:style>
  <w:style w:type="paragraph" w:customStyle="1" w:styleId="Endnote0">
    <w:name w:val="Endnote"/>
    <w:basedOn w:val="a"/>
    <w:link w:val="Endnote"/>
    <w:qFormat/>
    <w:rPr>
      <w:sz w:val="20"/>
    </w:rPr>
  </w:style>
  <w:style w:type="paragraph" w:styleId="af7">
    <w:name w:val="TOC Heading"/>
    <w:pPr>
      <w:spacing w:after="200" w:line="276" w:lineRule="auto"/>
    </w:pPr>
  </w:style>
  <w:style w:type="paragraph" w:customStyle="1" w:styleId="HeaderChar0">
    <w:name w:val="Header Char"/>
    <w:basedOn w:val="17"/>
    <w:link w:val="HeaderChar"/>
    <w:qFormat/>
  </w:style>
  <w:style w:type="paragraph" w:customStyle="1" w:styleId="IntenseQuoteChar0">
    <w:name w:val="Intense Quote Char"/>
    <w:link w:val="IntenseQuoteChar"/>
    <w:qFormat/>
    <w:pPr>
      <w:spacing w:after="200" w:line="276" w:lineRule="auto"/>
    </w:pPr>
    <w:rPr>
      <w:i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0"/>
    </w:rPr>
  </w:style>
  <w:style w:type="paragraph" w:customStyle="1" w:styleId="formattext0">
    <w:name w:val="formattext"/>
    <w:basedOn w:val="a"/>
    <w:link w:val="formattext"/>
    <w:qFormat/>
    <w:pPr>
      <w:spacing w:beforeAutospacing="1" w:afterAutospacing="1"/>
    </w:pPr>
  </w:style>
  <w:style w:type="paragraph" w:styleId="a4">
    <w:name w:val="No Spacing"/>
    <w:link w:val="a3"/>
    <w:qFormat/>
    <w:rPr>
      <w:rFonts w:ascii="Times New Roman" w:hAnsi="Times New Roman"/>
      <w:sz w:val="24"/>
    </w:rPr>
  </w:style>
  <w:style w:type="paragraph" w:styleId="af8">
    <w:name w:val="Body Text Indent"/>
    <w:basedOn w:val="Heading2Char0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a6">
    <w:name w:val="table of figures"/>
    <w:basedOn w:val="a"/>
    <w:next w:val="a"/>
    <w:link w:val="a5"/>
    <w:qFormat/>
  </w:style>
  <w:style w:type="paragraph" w:customStyle="1" w:styleId="Heading1Char0">
    <w:name w:val="Heading 1 Char"/>
    <w:basedOn w:val="17"/>
    <w:link w:val="Heading1Char"/>
    <w:qFormat/>
    <w:rPr>
      <w:rFonts w:ascii="Arial" w:hAnsi="Arial"/>
      <w:sz w:val="40"/>
    </w:r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customStyle="1" w:styleId="Heading9Char0">
    <w:name w:val="Heading 9 Char"/>
    <w:basedOn w:val="17"/>
    <w:link w:val="Heading9Char"/>
    <w:qFormat/>
    <w:rPr>
      <w:rFonts w:ascii="Arial" w:hAnsi="Arial"/>
      <w:i/>
      <w:sz w:val="21"/>
    </w:rPr>
  </w:style>
  <w:style w:type="paragraph" w:customStyle="1" w:styleId="EndnoteTextChar0">
    <w:name w:val="Endnote Text Char"/>
    <w:link w:val="EndnoteTextChar"/>
    <w:qFormat/>
    <w:pPr>
      <w:spacing w:after="200" w:line="276" w:lineRule="auto"/>
    </w:pPr>
    <w:rPr>
      <w:sz w:val="20"/>
    </w:rPr>
  </w:style>
  <w:style w:type="paragraph" w:customStyle="1" w:styleId="QuoteChar0">
    <w:name w:val="Quote Char"/>
    <w:link w:val="QuoteChar"/>
    <w:qFormat/>
    <w:pPr>
      <w:spacing w:after="200" w:line="276" w:lineRule="auto"/>
    </w:pPr>
    <w:rPr>
      <w:i/>
    </w:rPr>
  </w:style>
  <w:style w:type="paragraph" w:customStyle="1" w:styleId="228bf8a64b8551e1msonormal0">
    <w:name w:val="228bf8a64b8551e1msonormal"/>
    <w:link w:val="228bf8a64b8551e1mso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a8">
    <w:name w:val="List Paragraph"/>
    <w:basedOn w:val="a"/>
    <w:link w:val="a7"/>
    <w:qFormat/>
    <w:pPr>
      <w:ind w:left="720"/>
      <w:contextualSpacing/>
    </w:pPr>
    <w:rPr>
      <w:sz w:val="20"/>
    </w:r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customStyle="1" w:styleId="FooterChar0">
    <w:name w:val="Footer Char"/>
    <w:basedOn w:val="17"/>
    <w:link w:val="FooterChar"/>
    <w:qFormat/>
  </w:style>
  <w:style w:type="paragraph" w:styleId="aa">
    <w:name w:val="Intense Quote"/>
    <w:basedOn w:val="a"/>
    <w:next w:val="a"/>
    <w:link w:val="a9"/>
    <w:qFormat/>
    <w:pPr>
      <w:ind w:left="720" w:right="720"/>
    </w:pPr>
    <w:rPr>
      <w:i/>
    </w:rPr>
  </w:style>
  <w:style w:type="paragraph" w:customStyle="1" w:styleId="TitleChar0">
    <w:name w:val="Title Char"/>
    <w:basedOn w:val="17"/>
    <w:link w:val="TitleChar"/>
    <w:qFormat/>
    <w:rPr>
      <w:sz w:val="48"/>
    </w:rPr>
  </w:style>
  <w:style w:type="paragraph" w:customStyle="1" w:styleId="FootnoteTextChar0">
    <w:name w:val="Footnote Text Char"/>
    <w:link w:val="FootnoteTextChar"/>
    <w:qFormat/>
    <w:pPr>
      <w:spacing w:after="200" w:line="276" w:lineRule="auto"/>
    </w:pPr>
    <w:rPr>
      <w:sz w:val="18"/>
    </w:rPr>
  </w:style>
  <w:style w:type="paragraph" w:customStyle="1" w:styleId="Heading8Char0">
    <w:name w:val="Heading 8 Char"/>
    <w:basedOn w:val="17"/>
    <w:link w:val="Heading8Char"/>
    <w:qFormat/>
    <w:rPr>
      <w:rFonts w:ascii="Arial" w:hAnsi="Arial"/>
      <w:i/>
    </w:rPr>
  </w:style>
  <w:style w:type="paragraph" w:customStyle="1" w:styleId="CaptionChar0">
    <w:name w:val="Caption Char"/>
    <w:link w:val="CaptionChar"/>
    <w:qFormat/>
    <w:pPr>
      <w:spacing w:after="200" w:line="276" w:lineRule="auto"/>
    </w:pPr>
  </w:style>
  <w:style w:type="paragraph" w:customStyle="1" w:styleId="93">
    <w:name w:val="Основной текст (9) + Курсив"/>
    <w:basedOn w:val="94"/>
    <w:link w:val="90"/>
    <w:qFormat/>
    <w:rPr>
      <w:i/>
      <w:highlight w:val="white"/>
    </w:rPr>
  </w:style>
  <w:style w:type="paragraph" w:customStyle="1" w:styleId="21">
    <w:name w:val="Основной текст (2) + Курсив"/>
    <w:basedOn w:val="17"/>
    <w:link w:val="20"/>
    <w:qFormat/>
    <w:rPr>
      <w:rFonts w:ascii="Times New Roman" w:hAnsi="Times New Roman"/>
      <w:i/>
      <w:sz w:val="28"/>
    </w:rPr>
  </w:style>
  <w:style w:type="paragraph" w:customStyle="1" w:styleId="Heading7Char0">
    <w:name w:val="Heading 7 Char"/>
    <w:basedOn w:val="17"/>
    <w:link w:val="Heading7Char"/>
    <w:qFormat/>
    <w:rPr>
      <w:rFonts w:ascii="Arial" w:hAnsi="Arial"/>
      <w:b/>
      <w:i/>
    </w:rPr>
  </w:style>
  <w:style w:type="paragraph" w:customStyle="1" w:styleId="11">
    <w:name w:val="Без интервала1"/>
    <w:link w:val="10"/>
    <w:qFormat/>
  </w:style>
  <w:style w:type="paragraph" w:customStyle="1" w:styleId="23">
    <w:name w:val="Основной текст (2)"/>
    <w:basedOn w:val="17"/>
    <w:link w:val="22"/>
    <w:qFormat/>
    <w:rPr>
      <w:rFonts w:ascii="Times New Roman" w:hAnsi="Times New Roman"/>
      <w:sz w:val="28"/>
    </w:rPr>
  </w:style>
  <w:style w:type="paragraph" w:customStyle="1" w:styleId="Internetlink">
    <w:name w:val="Internet link"/>
    <w:basedOn w:val="17"/>
    <w:qFormat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pPr>
      <w:spacing w:after="40"/>
    </w:pPr>
    <w:rPr>
      <w:sz w:val="18"/>
    </w:rPr>
  </w:style>
  <w:style w:type="paragraph" w:styleId="18">
    <w:name w:val="toc 1"/>
    <w:basedOn w:val="a"/>
    <w:next w:val="a"/>
    <w:uiPriority w:val="39"/>
    <w:pPr>
      <w:spacing w:after="57"/>
    </w:pPr>
  </w:style>
  <w:style w:type="paragraph" w:customStyle="1" w:styleId="af9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5">
    <w:name w:val="toc 9"/>
    <w:basedOn w:val="a"/>
    <w:next w:val="a"/>
    <w:uiPriority w:val="39"/>
    <w:pPr>
      <w:spacing w:after="57"/>
      <w:ind w:left="2268"/>
    </w:pPr>
  </w:style>
  <w:style w:type="paragraph" w:customStyle="1" w:styleId="Heading5Char0">
    <w:name w:val="Heading 5 Char"/>
    <w:basedOn w:val="17"/>
    <w:link w:val="Heading5Char"/>
    <w:qFormat/>
    <w:rPr>
      <w:rFonts w:ascii="Arial" w:hAnsi="Arial"/>
      <w:b/>
      <w:sz w:val="24"/>
    </w:rPr>
  </w:style>
  <w:style w:type="paragraph" w:customStyle="1" w:styleId="ConsPlusNormal0">
    <w:name w:val="ConsPlusNormal"/>
    <w:link w:val="ConsPlusNormal"/>
    <w:qFormat/>
    <w:pPr>
      <w:widowControl w:val="0"/>
    </w:pPr>
    <w:rPr>
      <w:sz w:val="20"/>
    </w:rPr>
  </w:style>
  <w:style w:type="paragraph" w:customStyle="1" w:styleId="Heading6Char0">
    <w:name w:val="Heading 6 Char"/>
    <w:basedOn w:val="17"/>
    <w:link w:val="Heading6Char"/>
    <w:qFormat/>
    <w:rPr>
      <w:rFonts w:ascii="Arial" w:hAnsi="Arial"/>
      <w:b/>
    </w:rPr>
  </w:style>
  <w:style w:type="paragraph" w:customStyle="1" w:styleId="FootnoteSymbol">
    <w:name w:val="Footnote Symbol"/>
    <w:basedOn w:val="17"/>
    <w:qFormat/>
    <w:rPr>
      <w:vertAlign w:val="superscript"/>
    </w:r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SubtitleChar0">
    <w:name w:val="Subtitle Char"/>
    <w:basedOn w:val="17"/>
    <w:link w:val="SubtitleChar"/>
    <w:qFormat/>
    <w:rPr>
      <w:sz w:val="24"/>
    </w:r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25">
    <w:name w:val="Quote"/>
    <w:basedOn w:val="a"/>
    <w:next w:val="a"/>
    <w:link w:val="24"/>
    <w:qFormat/>
    <w:pPr>
      <w:ind w:left="720" w:right="720"/>
    </w:pPr>
    <w:rPr>
      <w:i/>
    </w:rPr>
  </w:style>
  <w:style w:type="paragraph" w:customStyle="1" w:styleId="EndnoteSymbol">
    <w:name w:val="Endnote Symbol"/>
    <w:basedOn w:val="17"/>
    <w:qFormat/>
    <w:rPr>
      <w:vertAlign w:val="superscript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2Char0">
    <w:name w:val="Heading 2 Char"/>
    <w:basedOn w:val="17"/>
    <w:link w:val="Heading2Char"/>
    <w:qFormat/>
    <w:rPr>
      <w:rFonts w:ascii="Arial" w:hAnsi="Arial"/>
      <w:sz w:val="34"/>
    </w:rPr>
  </w:style>
  <w:style w:type="paragraph" w:customStyle="1" w:styleId="94">
    <w:name w:val="Основной текст (9)"/>
    <w:basedOn w:val="a"/>
    <w:link w:val="92"/>
    <w:qFormat/>
    <w:pPr>
      <w:widowControl w:val="0"/>
      <w:spacing w:before="60" w:after="300" w:line="331" w:lineRule="exact"/>
      <w:jc w:val="center"/>
    </w:pPr>
    <w:rPr>
      <w:b/>
      <w:sz w:val="28"/>
    </w:rPr>
  </w:style>
  <w:style w:type="paragraph" w:customStyle="1" w:styleId="doccaption0">
    <w:name w:val="doccaption"/>
    <w:basedOn w:val="17"/>
    <w:link w:val="doccaption"/>
    <w:qFormat/>
  </w:style>
  <w:style w:type="paragraph" w:styleId="afc">
    <w:name w:val="Subtitle"/>
    <w:basedOn w:val="a"/>
    <w:next w:val="af3"/>
    <w:uiPriority w:val="11"/>
    <w:qFormat/>
    <w:pPr>
      <w:jc w:val="center"/>
    </w:pPr>
    <w:rPr>
      <w:b/>
      <w:i/>
    </w:rPr>
  </w:style>
  <w:style w:type="paragraph" w:styleId="afd">
    <w:name w:val="Title"/>
    <w:basedOn w:val="a"/>
    <w:next w:val="a"/>
    <w:uiPriority w:val="10"/>
    <w:qFormat/>
    <w:pPr>
      <w:spacing w:before="300" w:after="200"/>
      <w:contextualSpacing/>
    </w:pPr>
    <w:rPr>
      <w:sz w:val="48"/>
    </w:rPr>
  </w:style>
  <w:style w:type="paragraph" w:styleId="af1">
    <w:name w:val="Balloon Text"/>
    <w:basedOn w:val="a"/>
    <w:link w:val="af0"/>
    <w:qFormat/>
    <w:rPr>
      <w:rFonts w:ascii="Tahoma" w:hAnsi="Tahoma"/>
      <w:sz w:val="16"/>
    </w:r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semiHidden/>
    <w:unhideWhenUsed/>
    <w:rsid w:val="006B33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ryuch@kg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2024-10-23T13:02:00Z</dcterms:created>
  <dcterms:modified xsi:type="dcterms:W3CDTF">2024-10-29T06:42:00Z</dcterms:modified>
  <dc:language>ru-RU</dc:language>
</cp:coreProperties>
</file>