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F2ADF">
        <w:rPr>
          <w:rFonts w:ascii="Arial" w:eastAsia="Times New Roman" w:hAnsi="Arial" w:cs="Arial"/>
          <w:b/>
          <w:sz w:val="20"/>
          <w:szCs w:val="20"/>
          <w:lang w:eastAsia="ru-RU"/>
        </w:rPr>
        <w:t>КРАСНОГВАРДЕЙСКИЙ РАЙОН</w:t>
      </w: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>ГОРОДСКОЕ СОБРАНИЕ</w:t>
      </w: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>ГОРОДСКОГО ПОСЕЛЕНИЯ «ГОРОД БИРЮЧ»</w:t>
      </w:r>
    </w:p>
    <w:p w:rsidR="004F2ADF" w:rsidRPr="004F2ADF" w:rsidRDefault="004F2ADF" w:rsidP="004F2ADF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МУНИЦИПАЛЬНОГО РАЙОНА «КРАСНОГВАРДЕЙСКИЙ РАЙОН» БЕЛГОРОДСКОЙ ОБЛАСТИ </w:t>
      </w:r>
      <w:r w:rsidR="00581D1D">
        <w:rPr>
          <w:rFonts w:ascii="Arial" w:eastAsia="Times New Roman" w:hAnsi="Arial" w:cs="Arial"/>
          <w:b/>
          <w:sz w:val="28"/>
          <w:szCs w:val="28"/>
          <w:lang w:eastAsia="ru-RU"/>
        </w:rPr>
        <w:t>ПЯТОГО</w:t>
      </w: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СОЗЫВА</w:t>
      </w:r>
    </w:p>
    <w:p w:rsidR="004F2ADF" w:rsidRPr="004F2ADF" w:rsidRDefault="004F2ADF" w:rsidP="004F2ADF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sz w:val="28"/>
          <w:szCs w:val="28"/>
          <w:lang w:eastAsia="ru-RU"/>
        </w:rPr>
        <w:t>РАСПОРЯЖЕНИЕ</w:t>
      </w: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4F2ADF" w:rsidRPr="004F2ADF" w:rsidRDefault="004F2ADF" w:rsidP="004F2ADF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4F2ADF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Бирюч</w:t>
      </w:r>
    </w:p>
    <w:p w:rsidR="004F2ADF" w:rsidRPr="004F2ADF" w:rsidRDefault="004F2ADF" w:rsidP="004F2ADF">
      <w:pPr>
        <w:numPr>
          <w:ilvl w:val="3"/>
          <w:numId w:val="1"/>
        </w:num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4F2ADF">
        <w:rPr>
          <w:rFonts w:ascii="Arial" w:eastAsia="Calibri" w:hAnsi="Arial" w:cs="Arial"/>
          <w:b/>
          <w:sz w:val="18"/>
          <w:szCs w:val="18"/>
        </w:rPr>
        <w:t>«</w:t>
      </w:r>
      <w:r w:rsidR="00DE6E8B">
        <w:rPr>
          <w:rFonts w:ascii="Arial" w:eastAsia="Calibri" w:hAnsi="Arial" w:cs="Arial"/>
          <w:b/>
          <w:sz w:val="18"/>
          <w:szCs w:val="18"/>
        </w:rPr>
        <w:t>31</w:t>
      </w:r>
      <w:r w:rsidRPr="004F2ADF">
        <w:rPr>
          <w:rFonts w:ascii="Arial" w:eastAsia="Calibri" w:hAnsi="Arial" w:cs="Arial"/>
          <w:b/>
          <w:sz w:val="18"/>
          <w:szCs w:val="18"/>
        </w:rPr>
        <w:t>» января 202</w:t>
      </w:r>
      <w:r w:rsidR="00874B9A">
        <w:rPr>
          <w:rFonts w:ascii="Arial" w:eastAsia="Calibri" w:hAnsi="Arial" w:cs="Arial"/>
          <w:b/>
          <w:sz w:val="18"/>
          <w:szCs w:val="18"/>
        </w:rPr>
        <w:t>5</w:t>
      </w:r>
      <w:r w:rsidRPr="004F2ADF">
        <w:rPr>
          <w:rFonts w:ascii="Arial" w:eastAsia="Calibri" w:hAnsi="Arial" w:cs="Arial"/>
          <w:b/>
          <w:sz w:val="18"/>
          <w:szCs w:val="18"/>
        </w:rPr>
        <w:t xml:space="preserve"> года</w:t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  <w:t xml:space="preserve">№ </w:t>
      </w:r>
      <w:r w:rsidR="00DE6E8B">
        <w:rPr>
          <w:rFonts w:ascii="Arial" w:eastAsia="Calibri" w:hAnsi="Arial" w:cs="Arial"/>
          <w:b/>
          <w:sz w:val="18"/>
          <w:szCs w:val="18"/>
        </w:rPr>
        <w:t>2</w:t>
      </w:r>
    </w:p>
    <w:p w:rsidR="00D536C4" w:rsidRDefault="00D536C4" w:rsidP="004F2ADF">
      <w:pPr>
        <w:spacing w:after="0" w:line="240" w:lineRule="auto"/>
        <w:ind w:left="709" w:right="-8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536C4" w:rsidRPr="004F2ADF" w:rsidRDefault="00D536C4" w:rsidP="004F2ADF">
      <w:pPr>
        <w:spacing w:after="0" w:line="240" w:lineRule="auto"/>
        <w:ind w:left="709" w:right="-8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2ADF" w:rsidRPr="004F2ADF" w:rsidRDefault="004F2ADF" w:rsidP="004F2ADF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2A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проведении </w:t>
      </w:r>
      <w:r w:rsidR="00DB56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внеочередного </w:t>
      </w:r>
      <w:r w:rsidRPr="004F2A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заседания городского собрания городского поселения «Город Бирюч»</w:t>
      </w:r>
    </w:p>
    <w:p w:rsidR="004F2ADF" w:rsidRPr="004F2ADF" w:rsidRDefault="004F2ADF" w:rsidP="004F2AD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F2ADF" w:rsidRPr="004F2ADF" w:rsidRDefault="004F2ADF" w:rsidP="004F2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A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 – ФЗ «Об общих принципах организации местного самоуправления в Российской Федерации», Уставом городского собрания городского поселения «Город Бирюч», Регламентом городского собрания городского поселения «Город Бирюч»:</w:t>
      </w:r>
    </w:p>
    <w:p w:rsidR="004F2ADF" w:rsidRPr="004F2ADF" w:rsidRDefault="004F2ADF" w:rsidP="004F2ADF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DE6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девятнадцатое</w:t>
      </w:r>
      <w:r w:rsidR="0087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городского собрания городского поселения «Город Бирюч» </w:t>
      </w:r>
      <w:r w:rsidR="00DE6E8B">
        <w:rPr>
          <w:rFonts w:ascii="Times New Roman" w:eastAsia="Times New Roman" w:hAnsi="Times New Roman" w:cs="Times New Roman"/>
          <w:sz w:val="28"/>
          <w:szCs w:val="28"/>
          <w:lang w:eastAsia="ru-RU"/>
        </w:rPr>
        <w:t>06 февраля</w:t>
      </w:r>
      <w:r w:rsidR="00D5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74B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A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 адресу: г. Бирюч, ул. Ольминского, д. 24, зал заседаний администрации городского поселения «Город Бирюч». Начало работы в 1</w:t>
      </w:r>
      <w:r w:rsidR="00DE6E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36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F2ADF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часов.</w:t>
      </w:r>
    </w:p>
    <w:p w:rsidR="00DE6E8B" w:rsidRDefault="004F2ADF" w:rsidP="00DE6E8B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A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на рассмотрение заседания городского собрания городского поселения «Город Бирюч» следующие вопросы:</w:t>
      </w:r>
    </w:p>
    <w:p w:rsidR="00DE6E8B" w:rsidRPr="00DE6E8B" w:rsidRDefault="00DE6E8B" w:rsidP="00DE6E8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E8B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E6E8B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и дополнений в решение городского собрания </w:t>
      </w:r>
    </w:p>
    <w:p w:rsidR="00D51728" w:rsidRPr="00DE6E8B" w:rsidRDefault="00DE6E8B" w:rsidP="00DE6E8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6E8B">
        <w:rPr>
          <w:rFonts w:ascii="Times New Roman" w:hAnsi="Times New Roman" w:cs="Times New Roman"/>
          <w:sz w:val="28"/>
          <w:szCs w:val="28"/>
          <w:lang w:eastAsia="ru-RU"/>
        </w:rPr>
        <w:t>городск</w:t>
      </w:r>
      <w:r w:rsidR="00DB56D7">
        <w:rPr>
          <w:rFonts w:ascii="Times New Roman" w:hAnsi="Times New Roman" w:cs="Times New Roman"/>
          <w:sz w:val="28"/>
          <w:szCs w:val="28"/>
          <w:lang w:eastAsia="ru-RU"/>
        </w:rPr>
        <w:t xml:space="preserve">ого поселения «Город Бирюч» от </w:t>
      </w:r>
      <w:r w:rsidRPr="00DE6E8B">
        <w:rPr>
          <w:rFonts w:ascii="Times New Roman" w:hAnsi="Times New Roman" w:cs="Times New Roman"/>
          <w:sz w:val="28"/>
          <w:szCs w:val="28"/>
          <w:lang w:eastAsia="ru-RU"/>
        </w:rPr>
        <w:t xml:space="preserve">26 декабря </w:t>
      </w:r>
      <w:bookmarkStart w:id="0" w:name="_GoBack"/>
      <w:bookmarkEnd w:id="0"/>
      <w:r w:rsidRPr="00DE6E8B">
        <w:rPr>
          <w:rFonts w:ascii="Times New Roman" w:hAnsi="Times New Roman" w:cs="Times New Roman"/>
          <w:sz w:val="28"/>
          <w:szCs w:val="28"/>
          <w:lang w:eastAsia="ru-RU"/>
        </w:rPr>
        <w:t>2024 года №2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6E8B">
        <w:rPr>
          <w:rFonts w:ascii="Times New Roman" w:hAnsi="Times New Roman" w:cs="Times New Roman"/>
          <w:sz w:val="28"/>
          <w:szCs w:val="28"/>
          <w:lang w:eastAsia="ru-RU"/>
        </w:rPr>
        <w:t>«О бюджете городского поселения «Город Бирюч» на 2025 год и плановый период 2026 и 2027 годы»</w:t>
      </w:r>
      <w:r w:rsidR="004F2ADF" w:rsidRPr="00DE6E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2ADF" w:rsidRPr="004F2ADF" w:rsidRDefault="00DE6E8B" w:rsidP="00DE6E8B">
      <w:pPr>
        <w:widowControl w:val="0"/>
        <w:autoSpaceDE w:val="0"/>
        <w:autoSpaceDN w:val="0"/>
        <w:adjustRightInd w:val="0"/>
        <w:spacing w:after="0" w:line="240" w:lineRule="auto"/>
        <w:ind w:right="-1"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4F2ADF" w:rsidRPr="004F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заседание городского собрания городского поселения пригласить главу администрации городского поселения «Город Бирюч». </w:t>
      </w:r>
    </w:p>
    <w:p w:rsidR="004F2ADF" w:rsidRPr="00DE6E8B" w:rsidRDefault="00DE6E8B" w:rsidP="00DE6E8B">
      <w:pPr>
        <w:widowControl w:val="0"/>
        <w:autoSpaceDE w:val="0"/>
        <w:autoSpaceDN w:val="0"/>
        <w:adjustRightInd w:val="0"/>
        <w:spacing w:after="0" w:line="240" w:lineRule="auto"/>
        <w:ind w:right="-1"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4F2ADF" w:rsidRPr="00DE6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Обнародовать настоящее распоряжение путем размещения на официальном сайте администрации городского поселения «Город Бирюч».</w:t>
      </w:r>
    </w:p>
    <w:p w:rsidR="004F2ADF" w:rsidRPr="004F2ADF" w:rsidRDefault="00DE6E8B" w:rsidP="00DE6E8B">
      <w:pPr>
        <w:widowControl w:val="0"/>
        <w:autoSpaceDE w:val="0"/>
        <w:autoSpaceDN w:val="0"/>
        <w:adjustRightInd w:val="0"/>
        <w:spacing w:after="0" w:line="240" w:lineRule="auto"/>
        <w:ind w:right="-1"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6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2ADF" w:rsidRPr="004F2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2ADF" w:rsidRPr="004F2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распоряжения оставляю за собой.</w:t>
      </w:r>
    </w:p>
    <w:p w:rsidR="004F2ADF" w:rsidRPr="004F2ADF" w:rsidRDefault="004F2ADF" w:rsidP="004F2ADF">
      <w:pPr>
        <w:spacing w:after="0" w:line="240" w:lineRule="auto"/>
        <w:ind w:left="106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F2ADF" w:rsidRPr="004F2ADF" w:rsidRDefault="004F2ADF" w:rsidP="004F2A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городского собрания</w:t>
      </w:r>
    </w:p>
    <w:p w:rsidR="002B584E" w:rsidRDefault="004F2ADF" w:rsidP="00BE54E9">
      <w:pPr>
        <w:spacing w:after="0" w:line="240" w:lineRule="auto"/>
      </w:pP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«Город Бирюч»</w:t>
      </w: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0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В.Е. </w:t>
      </w:r>
      <w:proofErr w:type="spellStart"/>
      <w:r w:rsidR="0070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Лихолетов</w:t>
      </w:r>
      <w:proofErr w:type="spellEnd"/>
    </w:p>
    <w:sectPr w:rsidR="002B584E" w:rsidSect="004F48D6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246" w:rsidRDefault="00027246">
      <w:pPr>
        <w:spacing w:after="0" w:line="240" w:lineRule="auto"/>
      </w:pPr>
      <w:r>
        <w:separator/>
      </w:r>
    </w:p>
  </w:endnote>
  <w:endnote w:type="continuationSeparator" w:id="0">
    <w:p w:rsidR="00027246" w:rsidRDefault="0002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83219"/>
      <w:showingPlcHdr/>
    </w:sdtPr>
    <w:sdtEndPr/>
    <w:sdtContent>
      <w:p w:rsidR="00A20123" w:rsidRDefault="004F48D6">
        <w:pPr>
          <w:pStyle w:val="a3"/>
          <w:jc w:val="center"/>
        </w:pPr>
        <w:r>
          <w:t xml:space="preserve">     </w:t>
        </w:r>
      </w:p>
    </w:sdtContent>
  </w:sdt>
  <w:p w:rsidR="000F3A1D" w:rsidRDefault="000272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246" w:rsidRDefault="00027246">
      <w:pPr>
        <w:spacing w:after="0" w:line="240" w:lineRule="auto"/>
      </w:pPr>
      <w:r>
        <w:separator/>
      </w:r>
    </w:p>
  </w:footnote>
  <w:footnote w:type="continuationSeparator" w:id="0">
    <w:p w:rsidR="00027246" w:rsidRDefault="0002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936888"/>
      <w:docPartObj>
        <w:docPartGallery w:val="Page Numbers (Top of Page)"/>
        <w:docPartUnique/>
      </w:docPartObj>
    </w:sdtPr>
    <w:sdtEndPr/>
    <w:sdtContent>
      <w:p w:rsidR="004F48D6" w:rsidRDefault="004F48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E8B">
          <w:rPr>
            <w:noProof/>
          </w:rPr>
          <w:t>2</w:t>
        </w:r>
        <w:r>
          <w:fldChar w:fldCharType="end"/>
        </w:r>
      </w:p>
    </w:sdtContent>
  </w:sdt>
  <w:p w:rsidR="004F48D6" w:rsidRDefault="004F48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D6" w:rsidRDefault="004F48D6">
    <w:pPr>
      <w:pStyle w:val="a8"/>
      <w:jc w:val="center"/>
    </w:pPr>
  </w:p>
  <w:p w:rsidR="004F48D6" w:rsidRDefault="004F48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CED4201"/>
    <w:multiLevelType w:val="multilevel"/>
    <w:tmpl w:val="6E5C520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6EE4B7A"/>
    <w:multiLevelType w:val="multilevel"/>
    <w:tmpl w:val="A4DC29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6B"/>
    <w:rsid w:val="00027246"/>
    <w:rsid w:val="001019DA"/>
    <w:rsid w:val="002B584E"/>
    <w:rsid w:val="00327429"/>
    <w:rsid w:val="003636F7"/>
    <w:rsid w:val="004331CE"/>
    <w:rsid w:val="004D6A0B"/>
    <w:rsid w:val="004F2ADF"/>
    <w:rsid w:val="004F48D6"/>
    <w:rsid w:val="00581D1D"/>
    <w:rsid w:val="00597D55"/>
    <w:rsid w:val="005F7A69"/>
    <w:rsid w:val="00660AD3"/>
    <w:rsid w:val="0070199E"/>
    <w:rsid w:val="0081565F"/>
    <w:rsid w:val="00874B9A"/>
    <w:rsid w:val="00897E6B"/>
    <w:rsid w:val="00BE54E9"/>
    <w:rsid w:val="00D51728"/>
    <w:rsid w:val="00D536C4"/>
    <w:rsid w:val="00DB56D7"/>
    <w:rsid w:val="00DE6E8B"/>
    <w:rsid w:val="00E15D5B"/>
    <w:rsid w:val="00E60F3E"/>
    <w:rsid w:val="00F16A06"/>
    <w:rsid w:val="00F6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2ADF"/>
    <w:pPr>
      <w:tabs>
        <w:tab w:val="center" w:pos="4677"/>
        <w:tab w:val="right" w:pos="9355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F2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6A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F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8D6"/>
  </w:style>
  <w:style w:type="paragraph" w:styleId="aa">
    <w:name w:val="No Spacing"/>
    <w:uiPriority w:val="1"/>
    <w:qFormat/>
    <w:rsid w:val="00DE6E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2ADF"/>
    <w:pPr>
      <w:tabs>
        <w:tab w:val="center" w:pos="4677"/>
        <w:tab w:val="right" w:pos="9355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F2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6A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F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8D6"/>
  </w:style>
  <w:style w:type="paragraph" w:styleId="aa">
    <w:name w:val="No Spacing"/>
    <w:uiPriority w:val="1"/>
    <w:qFormat/>
    <w:rsid w:val="00DE6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2025-02-06T07:46:00Z</cp:lastPrinted>
  <dcterms:created xsi:type="dcterms:W3CDTF">2024-01-29T13:51:00Z</dcterms:created>
  <dcterms:modified xsi:type="dcterms:W3CDTF">2025-02-06T07:47:00Z</dcterms:modified>
</cp:coreProperties>
</file>