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18" w:rsidRPr="00130880" w:rsidRDefault="00DF0518" w:rsidP="00DF0518">
      <w:pPr>
        <w:pStyle w:val="ab"/>
        <w:numPr>
          <w:ilvl w:val="0"/>
          <w:numId w:val="12"/>
        </w:numPr>
        <w:jc w:val="center"/>
        <w:rPr>
          <w:rFonts w:ascii="Arial" w:hAnsi="Arial" w:cs="Arial"/>
          <w:b/>
          <w:sz w:val="20"/>
          <w:szCs w:val="20"/>
        </w:rPr>
      </w:pPr>
      <w:r w:rsidRPr="00130880">
        <w:rPr>
          <w:rFonts w:ascii="Arial" w:hAnsi="Arial" w:cs="Arial"/>
          <w:b/>
          <w:sz w:val="20"/>
          <w:szCs w:val="20"/>
        </w:rPr>
        <w:t>КРАСНОГВАРДЕЙСКИЙ РАЙОН</w:t>
      </w:r>
    </w:p>
    <w:p w:rsidR="00DF0518" w:rsidRPr="00130880" w:rsidRDefault="00DF0518" w:rsidP="00DF0518">
      <w:pPr>
        <w:pStyle w:val="ab"/>
        <w:numPr>
          <w:ilvl w:val="0"/>
          <w:numId w:val="12"/>
        </w:numPr>
        <w:jc w:val="center"/>
        <w:rPr>
          <w:b/>
          <w:sz w:val="32"/>
          <w:szCs w:val="32"/>
        </w:rPr>
      </w:pPr>
    </w:p>
    <w:p w:rsidR="00DF0518" w:rsidRPr="005E30EF" w:rsidRDefault="00DF0518" w:rsidP="00DF0518">
      <w:pPr>
        <w:pStyle w:val="ab"/>
        <w:numPr>
          <w:ilvl w:val="0"/>
          <w:numId w:val="12"/>
        </w:numPr>
        <w:jc w:val="center"/>
        <w:rPr>
          <w:rFonts w:ascii="Arial" w:hAnsi="Arial" w:cs="Arial"/>
          <w:b/>
          <w:sz w:val="28"/>
          <w:szCs w:val="28"/>
        </w:rPr>
      </w:pPr>
      <w:r w:rsidRPr="005E30EF">
        <w:rPr>
          <w:rFonts w:ascii="Arial" w:hAnsi="Arial" w:cs="Arial"/>
          <w:b/>
          <w:sz w:val="28"/>
          <w:szCs w:val="28"/>
        </w:rPr>
        <w:t>ГОРОДСКОЕ СОБРАНИЕ</w:t>
      </w:r>
    </w:p>
    <w:p w:rsidR="00DF0518" w:rsidRPr="005E30EF" w:rsidRDefault="00DF0518" w:rsidP="00DF0518">
      <w:pPr>
        <w:pStyle w:val="ab"/>
        <w:numPr>
          <w:ilvl w:val="0"/>
          <w:numId w:val="12"/>
        </w:numPr>
        <w:jc w:val="center"/>
        <w:rPr>
          <w:rFonts w:ascii="Arial" w:hAnsi="Arial" w:cs="Arial"/>
          <w:b/>
          <w:sz w:val="28"/>
          <w:szCs w:val="28"/>
        </w:rPr>
      </w:pPr>
      <w:r w:rsidRPr="005E30EF">
        <w:rPr>
          <w:rFonts w:ascii="Arial" w:hAnsi="Arial" w:cs="Arial"/>
          <w:b/>
          <w:sz w:val="28"/>
          <w:szCs w:val="28"/>
        </w:rPr>
        <w:t>ГОРОДСКОГО ПОСЕЛЕНИЯ «ГОРОД БИРЮЧ»</w:t>
      </w:r>
    </w:p>
    <w:p w:rsidR="00DF0518" w:rsidRPr="005E30EF" w:rsidRDefault="00DF0518" w:rsidP="00DF0518">
      <w:pPr>
        <w:pStyle w:val="ab"/>
        <w:numPr>
          <w:ilvl w:val="0"/>
          <w:numId w:val="12"/>
        </w:numPr>
        <w:tabs>
          <w:tab w:val="left" w:pos="4536"/>
        </w:tabs>
        <w:jc w:val="center"/>
        <w:rPr>
          <w:rFonts w:ascii="Arial" w:hAnsi="Arial" w:cs="Arial"/>
          <w:b/>
          <w:sz w:val="28"/>
          <w:szCs w:val="28"/>
        </w:rPr>
      </w:pPr>
      <w:r w:rsidRPr="005E30EF">
        <w:rPr>
          <w:rFonts w:ascii="Arial" w:hAnsi="Arial" w:cs="Arial"/>
          <w:b/>
          <w:sz w:val="28"/>
          <w:szCs w:val="28"/>
        </w:rPr>
        <w:t>МУНИЦИПАЛЬНОГО РАЙОНА «КРАСНОГВАРДЕЙСКИЙ РАЙОН» БЕЛГОРОДСКОЙ ОБЛАСТИ ЧЕТВЕРТОГО СОЗЫВА</w:t>
      </w:r>
    </w:p>
    <w:p w:rsidR="00DF0518" w:rsidRPr="001F662A" w:rsidRDefault="006723DB" w:rsidP="00DF0518">
      <w:pPr>
        <w:pStyle w:val="ab"/>
        <w:numPr>
          <w:ilvl w:val="0"/>
          <w:numId w:val="12"/>
        </w:numPr>
        <w:jc w:val="center"/>
        <w:rPr>
          <w:b/>
          <w:sz w:val="32"/>
          <w:szCs w:val="32"/>
        </w:rPr>
      </w:pPr>
      <w:r>
        <w:rPr>
          <w:rFonts w:ascii="Arial Narrow" w:hAnsi="Arial Narrow"/>
          <w:b/>
          <w:caps/>
          <w:sz w:val="20"/>
          <w:szCs w:val="20"/>
        </w:rPr>
        <w:t>СОРОК ЧЕТВЕРТОЕ</w:t>
      </w:r>
      <w:r w:rsidR="00DF0518" w:rsidRPr="001F662A">
        <w:rPr>
          <w:rFonts w:ascii="Arial Narrow" w:hAnsi="Arial Narrow"/>
          <w:b/>
          <w:caps/>
          <w:sz w:val="20"/>
          <w:szCs w:val="20"/>
        </w:rPr>
        <w:t xml:space="preserve">  ЗАСЕДАНИЕ</w:t>
      </w:r>
    </w:p>
    <w:p w:rsidR="00DF0518" w:rsidRPr="00351BA2" w:rsidRDefault="00DF0518" w:rsidP="00DF0518">
      <w:pPr>
        <w:pStyle w:val="ab"/>
        <w:ind w:left="0"/>
        <w:rPr>
          <w:rFonts w:ascii="Arial" w:hAnsi="Arial" w:cs="Arial"/>
          <w:b/>
          <w:sz w:val="18"/>
          <w:szCs w:val="18"/>
        </w:rPr>
      </w:pPr>
    </w:p>
    <w:p w:rsidR="00DF0518" w:rsidRPr="005E30EF" w:rsidRDefault="00DF0518" w:rsidP="00DF0518">
      <w:pPr>
        <w:pStyle w:val="ab"/>
        <w:numPr>
          <w:ilvl w:val="0"/>
          <w:numId w:val="12"/>
        </w:numPr>
        <w:jc w:val="center"/>
        <w:rPr>
          <w:rFonts w:ascii="Arial Narrow" w:hAnsi="Arial Narrow"/>
          <w:sz w:val="28"/>
          <w:szCs w:val="28"/>
        </w:rPr>
      </w:pPr>
      <w:r w:rsidRPr="00130880">
        <w:rPr>
          <w:rFonts w:ascii="Arial Narrow" w:hAnsi="Arial Narrow"/>
          <w:sz w:val="32"/>
          <w:szCs w:val="32"/>
        </w:rPr>
        <w:t xml:space="preserve"> </w:t>
      </w:r>
      <w:r w:rsidRPr="005E30EF">
        <w:rPr>
          <w:rFonts w:ascii="Arial" w:hAnsi="Arial" w:cs="Arial"/>
          <w:sz w:val="28"/>
          <w:szCs w:val="28"/>
        </w:rPr>
        <w:t>РЕШЕНИЕ</w:t>
      </w:r>
    </w:p>
    <w:p w:rsidR="00DF0518" w:rsidRPr="00130880" w:rsidRDefault="00DF0518" w:rsidP="00DF0518">
      <w:pPr>
        <w:pStyle w:val="ab"/>
        <w:numPr>
          <w:ilvl w:val="0"/>
          <w:numId w:val="12"/>
        </w:numPr>
        <w:jc w:val="center"/>
        <w:rPr>
          <w:rFonts w:ascii="Arial Narrow" w:hAnsi="Arial Narrow"/>
          <w:sz w:val="20"/>
          <w:szCs w:val="20"/>
        </w:rPr>
      </w:pPr>
    </w:p>
    <w:p w:rsidR="00DF0518" w:rsidRPr="0001581F" w:rsidRDefault="00DF0518" w:rsidP="00DF0518">
      <w:pPr>
        <w:pStyle w:val="ab"/>
        <w:numPr>
          <w:ilvl w:val="0"/>
          <w:numId w:val="12"/>
        </w:numPr>
        <w:jc w:val="center"/>
        <w:rPr>
          <w:b/>
        </w:rPr>
      </w:pPr>
      <w:r w:rsidRPr="00130880">
        <w:rPr>
          <w:b/>
        </w:rPr>
        <w:t xml:space="preserve"> </w:t>
      </w:r>
      <w:r w:rsidRPr="00351BA2">
        <w:rPr>
          <w:rFonts w:ascii="Arial" w:hAnsi="Arial" w:cs="Arial"/>
          <w:b/>
          <w:sz w:val="18"/>
          <w:szCs w:val="18"/>
        </w:rPr>
        <w:t>Бирюч</w:t>
      </w:r>
    </w:p>
    <w:p w:rsidR="00DF0518" w:rsidRPr="00DF2C3C" w:rsidRDefault="00DF0518" w:rsidP="00DF0518">
      <w:pPr>
        <w:tabs>
          <w:tab w:val="left" w:pos="4536"/>
          <w:tab w:val="left" w:pos="8460"/>
        </w:tabs>
        <w:rPr>
          <w:rFonts w:ascii="Arial" w:hAnsi="Arial" w:cs="Arial"/>
          <w:b/>
          <w:sz w:val="18"/>
          <w:szCs w:val="18"/>
        </w:rPr>
      </w:pPr>
      <w:r>
        <w:rPr>
          <w:rFonts w:ascii="Arial" w:hAnsi="Arial" w:cs="Arial"/>
          <w:b/>
          <w:sz w:val="18"/>
          <w:szCs w:val="18"/>
        </w:rPr>
        <w:t>2</w:t>
      </w:r>
      <w:r w:rsidR="00426412">
        <w:rPr>
          <w:rFonts w:ascii="Arial" w:hAnsi="Arial" w:cs="Arial"/>
          <w:b/>
          <w:sz w:val="18"/>
          <w:szCs w:val="18"/>
        </w:rPr>
        <w:t>7</w:t>
      </w:r>
      <w:r>
        <w:rPr>
          <w:rFonts w:ascii="Arial" w:hAnsi="Arial" w:cs="Arial"/>
          <w:b/>
          <w:sz w:val="18"/>
          <w:szCs w:val="18"/>
        </w:rPr>
        <w:t xml:space="preserve"> декабря</w:t>
      </w:r>
      <w:r w:rsidRPr="00DF2C3C">
        <w:rPr>
          <w:rFonts w:ascii="Arial" w:hAnsi="Arial" w:cs="Arial"/>
          <w:b/>
          <w:sz w:val="18"/>
          <w:szCs w:val="18"/>
        </w:rPr>
        <w:t xml:space="preserve">  202</w:t>
      </w:r>
      <w:r>
        <w:rPr>
          <w:rFonts w:ascii="Arial" w:hAnsi="Arial" w:cs="Arial"/>
          <w:b/>
          <w:sz w:val="18"/>
          <w:szCs w:val="18"/>
        </w:rPr>
        <w:t>1</w:t>
      </w:r>
      <w:r w:rsidRPr="00DF2C3C">
        <w:rPr>
          <w:rFonts w:ascii="Arial" w:hAnsi="Arial" w:cs="Arial"/>
          <w:b/>
          <w:sz w:val="18"/>
          <w:szCs w:val="18"/>
        </w:rPr>
        <w:t> года</w:t>
      </w:r>
      <w:r>
        <w:rPr>
          <w:rFonts w:ascii="Arial" w:hAnsi="Arial" w:cs="Arial"/>
          <w:b/>
          <w:sz w:val="18"/>
          <w:szCs w:val="18"/>
        </w:rPr>
        <w:tab/>
      </w:r>
      <w:r w:rsidRPr="00DF2C3C">
        <w:rPr>
          <w:rFonts w:ascii="Arial" w:hAnsi="Arial" w:cs="Arial"/>
          <w:b/>
          <w:sz w:val="18"/>
          <w:szCs w:val="18"/>
        </w:rPr>
        <w:tab/>
      </w:r>
      <w:r w:rsidRPr="00DF2C3C">
        <w:rPr>
          <w:rFonts w:ascii="Arial" w:hAnsi="Arial" w:cs="Arial"/>
          <w:b/>
          <w:sz w:val="18"/>
          <w:szCs w:val="18"/>
        </w:rPr>
        <w:tab/>
        <w:t>№ </w:t>
      </w:r>
      <w:r w:rsidR="00426412">
        <w:rPr>
          <w:rFonts w:ascii="Arial" w:hAnsi="Arial" w:cs="Arial"/>
          <w:b/>
          <w:sz w:val="18"/>
          <w:szCs w:val="18"/>
        </w:rPr>
        <w:t>1</w:t>
      </w:r>
    </w:p>
    <w:p w:rsidR="00063022" w:rsidRPr="00B03856" w:rsidRDefault="00063022" w:rsidP="00B03856">
      <w:pPr>
        <w:pStyle w:val="af0"/>
        <w:rPr>
          <w:rFonts w:ascii="Arial" w:hAnsi="Arial" w:cs="Arial"/>
          <w:sz w:val="18"/>
          <w:szCs w:val="18"/>
        </w:rPr>
      </w:pPr>
    </w:p>
    <w:p w:rsidR="00DF0518" w:rsidRDefault="00DF0518">
      <w:pPr>
        <w:pStyle w:val="21"/>
        <w:shd w:val="clear" w:color="auto" w:fill="auto"/>
        <w:spacing w:after="0"/>
        <w:ind w:left="20" w:right="5820"/>
        <w:rPr>
          <w:rFonts w:ascii="Arial" w:hAnsi="Arial" w:cs="Arial"/>
          <w:sz w:val="18"/>
          <w:szCs w:val="18"/>
        </w:rPr>
      </w:pPr>
    </w:p>
    <w:p w:rsidR="00B03856" w:rsidRPr="00DF0518" w:rsidRDefault="00B03856">
      <w:pPr>
        <w:pStyle w:val="21"/>
        <w:shd w:val="clear" w:color="auto" w:fill="auto"/>
        <w:spacing w:after="0"/>
        <w:ind w:left="20" w:right="5820"/>
        <w:rPr>
          <w:rFonts w:ascii="Arial" w:hAnsi="Arial" w:cs="Arial"/>
          <w:sz w:val="18"/>
          <w:szCs w:val="18"/>
        </w:rPr>
      </w:pPr>
    </w:p>
    <w:p w:rsidR="00063022" w:rsidRPr="00DF0518" w:rsidRDefault="00554770" w:rsidP="00254683">
      <w:pPr>
        <w:pStyle w:val="21"/>
        <w:shd w:val="clear" w:color="auto" w:fill="auto"/>
        <w:spacing w:after="0"/>
        <w:ind w:left="23" w:right="5817"/>
        <w:rPr>
          <w:b/>
          <w:sz w:val="28"/>
          <w:szCs w:val="28"/>
        </w:rPr>
      </w:pPr>
      <w:r w:rsidRPr="00DF0518">
        <w:rPr>
          <w:b/>
          <w:sz w:val="28"/>
          <w:szCs w:val="28"/>
        </w:rPr>
        <w:t xml:space="preserve">Об утверждении Положения о </w:t>
      </w:r>
      <w:r w:rsidR="00BD79AB">
        <w:rPr>
          <w:b/>
          <w:sz w:val="28"/>
          <w:szCs w:val="28"/>
        </w:rPr>
        <w:t xml:space="preserve">порядке назначения и проведения </w:t>
      </w:r>
      <w:r w:rsidRPr="00DF0518">
        <w:rPr>
          <w:b/>
          <w:sz w:val="28"/>
          <w:szCs w:val="28"/>
        </w:rPr>
        <w:t>собрани</w:t>
      </w:r>
      <w:r w:rsidR="00BD79AB">
        <w:rPr>
          <w:b/>
          <w:sz w:val="28"/>
          <w:szCs w:val="28"/>
        </w:rPr>
        <w:t>й</w:t>
      </w:r>
      <w:r w:rsidR="002F3890">
        <w:rPr>
          <w:b/>
          <w:sz w:val="28"/>
          <w:szCs w:val="28"/>
        </w:rPr>
        <w:t>, конференций</w:t>
      </w:r>
      <w:r w:rsidRPr="00DF0518">
        <w:rPr>
          <w:b/>
          <w:sz w:val="28"/>
          <w:szCs w:val="28"/>
        </w:rPr>
        <w:t xml:space="preserve"> граждан </w:t>
      </w:r>
      <w:r w:rsidR="00BD79AB">
        <w:rPr>
          <w:b/>
          <w:sz w:val="28"/>
          <w:szCs w:val="28"/>
        </w:rPr>
        <w:t>в</w:t>
      </w:r>
      <w:r w:rsidR="00DF0518" w:rsidRPr="00DF0518">
        <w:rPr>
          <w:b/>
          <w:sz w:val="28"/>
          <w:szCs w:val="28"/>
        </w:rPr>
        <w:t xml:space="preserve"> городско</w:t>
      </w:r>
      <w:r w:rsidR="00BD79AB">
        <w:rPr>
          <w:b/>
          <w:sz w:val="28"/>
          <w:szCs w:val="28"/>
        </w:rPr>
        <w:t>м</w:t>
      </w:r>
      <w:r w:rsidR="00DF0518" w:rsidRPr="00DF0518">
        <w:rPr>
          <w:b/>
          <w:sz w:val="28"/>
          <w:szCs w:val="28"/>
        </w:rPr>
        <w:t xml:space="preserve"> поселени</w:t>
      </w:r>
      <w:r w:rsidR="00BD79AB">
        <w:rPr>
          <w:b/>
          <w:sz w:val="28"/>
          <w:szCs w:val="28"/>
        </w:rPr>
        <w:t>и</w:t>
      </w:r>
      <w:r w:rsidR="00DF0518" w:rsidRPr="00DF0518">
        <w:rPr>
          <w:b/>
          <w:sz w:val="28"/>
          <w:szCs w:val="28"/>
        </w:rPr>
        <w:t xml:space="preserve"> «Город Бирюч»</w:t>
      </w:r>
    </w:p>
    <w:p w:rsidR="00063022" w:rsidRPr="00B03856" w:rsidRDefault="00063022" w:rsidP="00B03856">
      <w:pPr>
        <w:pStyle w:val="af0"/>
        <w:rPr>
          <w:rFonts w:ascii="Arial" w:hAnsi="Arial" w:cs="Arial"/>
          <w:sz w:val="18"/>
          <w:szCs w:val="18"/>
        </w:rPr>
      </w:pPr>
    </w:p>
    <w:p w:rsidR="00DF0518" w:rsidRDefault="00DF0518" w:rsidP="00063022">
      <w:pPr>
        <w:pStyle w:val="21"/>
        <w:shd w:val="clear" w:color="auto" w:fill="auto"/>
        <w:spacing w:after="0"/>
        <w:ind w:left="20" w:right="5820"/>
        <w:rPr>
          <w:rFonts w:ascii="Arial" w:hAnsi="Arial" w:cs="Arial"/>
          <w:sz w:val="18"/>
          <w:szCs w:val="18"/>
        </w:rPr>
      </w:pPr>
    </w:p>
    <w:p w:rsidR="00DF0518" w:rsidRPr="00DF0518" w:rsidRDefault="00DF0518" w:rsidP="00063022">
      <w:pPr>
        <w:pStyle w:val="21"/>
        <w:shd w:val="clear" w:color="auto" w:fill="auto"/>
        <w:spacing w:after="0"/>
        <w:ind w:left="20" w:right="5820"/>
        <w:rPr>
          <w:rFonts w:ascii="Arial" w:hAnsi="Arial" w:cs="Arial"/>
          <w:sz w:val="18"/>
          <w:szCs w:val="18"/>
        </w:rPr>
      </w:pPr>
    </w:p>
    <w:p w:rsidR="00B23D2F" w:rsidRPr="00F367EE" w:rsidRDefault="00DF0518" w:rsidP="00DF0518">
      <w:pPr>
        <w:pStyle w:val="21"/>
        <w:spacing w:after="0" w:line="240" w:lineRule="auto"/>
        <w:ind w:left="23" w:firstLine="720"/>
        <w:rPr>
          <w:sz w:val="28"/>
          <w:szCs w:val="28"/>
        </w:rPr>
      </w:pPr>
      <w:r>
        <w:rPr>
          <w:sz w:val="28"/>
          <w:szCs w:val="28"/>
        </w:rPr>
        <w:t xml:space="preserve">В соответствии </w:t>
      </w:r>
      <w:r w:rsidR="00554770">
        <w:rPr>
          <w:sz w:val="28"/>
          <w:szCs w:val="28"/>
        </w:rPr>
        <w:t xml:space="preserve"> со ст. 29</w:t>
      </w:r>
      <w:r w:rsidR="00843889" w:rsidRPr="00F367EE">
        <w:rPr>
          <w:sz w:val="28"/>
          <w:szCs w:val="28"/>
        </w:rPr>
        <w:t xml:space="preserve"> Федеральн</w:t>
      </w:r>
      <w:r w:rsidR="00554770">
        <w:rPr>
          <w:sz w:val="28"/>
          <w:szCs w:val="28"/>
        </w:rPr>
        <w:t>ого</w:t>
      </w:r>
      <w:r w:rsidR="00843889" w:rsidRPr="00F367EE">
        <w:rPr>
          <w:sz w:val="28"/>
          <w:szCs w:val="28"/>
        </w:rPr>
        <w:t xml:space="preserve"> закон</w:t>
      </w:r>
      <w:r w:rsidR="00554770">
        <w:rPr>
          <w:sz w:val="28"/>
          <w:szCs w:val="28"/>
        </w:rPr>
        <w:t>а</w:t>
      </w:r>
      <w:r w:rsidR="00843889" w:rsidRPr="00F367EE">
        <w:rPr>
          <w:sz w:val="28"/>
          <w:szCs w:val="28"/>
        </w:rPr>
        <w:t xml:space="preserve"> от 06.10.2003 № </w:t>
      </w:r>
      <w:r w:rsidR="004D6050" w:rsidRPr="00F367EE">
        <w:rPr>
          <w:sz w:val="28"/>
          <w:szCs w:val="28"/>
        </w:rPr>
        <w:t>131</w:t>
      </w:r>
      <w:r w:rsidR="00843889" w:rsidRPr="00F367EE">
        <w:rPr>
          <w:sz w:val="28"/>
          <w:szCs w:val="28"/>
        </w:rPr>
        <w:t>-ФЗ «Об об</w:t>
      </w:r>
      <w:r w:rsidR="00843889" w:rsidRPr="00F367EE">
        <w:rPr>
          <w:rStyle w:val="1"/>
          <w:sz w:val="28"/>
          <w:szCs w:val="28"/>
          <w:u w:val="none"/>
        </w:rPr>
        <w:t>щи</w:t>
      </w:r>
      <w:r w:rsidR="00843889" w:rsidRPr="00F367EE">
        <w:rPr>
          <w:sz w:val="28"/>
          <w:szCs w:val="28"/>
        </w:rPr>
        <w:t>х при</w:t>
      </w:r>
      <w:r w:rsidR="00843889" w:rsidRPr="00F367EE">
        <w:rPr>
          <w:rStyle w:val="1"/>
          <w:sz w:val="28"/>
          <w:szCs w:val="28"/>
          <w:u w:val="none"/>
        </w:rPr>
        <w:t>нци</w:t>
      </w:r>
      <w:r w:rsidR="00843889" w:rsidRPr="00F367EE">
        <w:rPr>
          <w:sz w:val="28"/>
          <w:szCs w:val="28"/>
        </w:rPr>
        <w:t>пах организации местного самоуправления в Российской Федерации»,</w:t>
      </w:r>
      <w:r w:rsidR="004D6050" w:rsidRPr="00F367EE">
        <w:rPr>
          <w:sz w:val="28"/>
          <w:szCs w:val="28"/>
        </w:rPr>
        <w:t xml:space="preserve"> </w:t>
      </w:r>
      <w:r w:rsidRPr="00DF2C3C">
        <w:rPr>
          <w:sz w:val="28"/>
          <w:szCs w:val="28"/>
        </w:rPr>
        <w:t>Уставом городского поселения «Город Бирюч»</w:t>
      </w:r>
      <w:r>
        <w:rPr>
          <w:sz w:val="28"/>
          <w:szCs w:val="28"/>
        </w:rPr>
        <w:t xml:space="preserve">  </w:t>
      </w:r>
      <w:r w:rsidRPr="00DF2C3C">
        <w:rPr>
          <w:sz w:val="28"/>
          <w:szCs w:val="28"/>
        </w:rPr>
        <w:t xml:space="preserve">городское собрание городского поселения «Город Бирюч» </w:t>
      </w:r>
      <w:r w:rsidRPr="00DF2C3C">
        <w:rPr>
          <w:b/>
          <w:sz w:val="28"/>
          <w:szCs w:val="28"/>
        </w:rPr>
        <w:t xml:space="preserve">р е ш и л о </w:t>
      </w:r>
      <w:r w:rsidRPr="00DF2C3C">
        <w:rPr>
          <w:sz w:val="28"/>
          <w:szCs w:val="28"/>
        </w:rPr>
        <w:t>:</w:t>
      </w:r>
    </w:p>
    <w:p w:rsidR="004C3CE2" w:rsidRDefault="00843889" w:rsidP="004C3CE2">
      <w:pPr>
        <w:pStyle w:val="21"/>
        <w:numPr>
          <w:ilvl w:val="0"/>
          <w:numId w:val="14"/>
        </w:numPr>
        <w:shd w:val="clear" w:color="auto" w:fill="auto"/>
        <w:spacing w:after="0"/>
        <w:ind w:left="0" w:right="1" w:firstLine="383"/>
        <w:rPr>
          <w:b/>
          <w:sz w:val="28"/>
          <w:szCs w:val="28"/>
        </w:rPr>
      </w:pPr>
      <w:r w:rsidRPr="00F367EE">
        <w:rPr>
          <w:sz w:val="28"/>
          <w:szCs w:val="28"/>
        </w:rPr>
        <w:t xml:space="preserve">Утвердить </w:t>
      </w:r>
      <w:r w:rsidR="00907613" w:rsidRPr="00F367EE">
        <w:rPr>
          <w:sz w:val="28"/>
          <w:szCs w:val="28"/>
        </w:rPr>
        <w:t>По</w:t>
      </w:r>
      <w:bookmarkStart w:id="0" w:name="_GoBack"/>
      <w:bookmarkEnd w:id="0"/>
      <w:r w:rsidR="00907613" w:rsidRPr="00F367EE">
        <w:rPr>
          <w:sz w:val="28"/>
          <w:szCs w:val="28"/>
        </w:rPr>
        <w:t xml:space="preserve">ложение </w:t>
      </w:r>
      <w:r w:rsidR="00BD79AB" w:rsidRPr="001744BC">
        <w:rPr>
          <w:sz w:val="28"/>
          <w:szCs w:val="28"/>
        </w:rPr>
        <w:t>о порядке назначения и проведения собраний</w:t>
      </w:r>
      <w:r w:rsidR="002F3890">
        <w:rPr>
          <w:sz w:val="28"/>
          <w:szCs w:val="28"/>
        </w:rPr>
        <w:t>, конференций</w:t>
      </w:r>
      <w:r w:rsidR="00BD79AB" w:rsidRPr="001744BC">
        <w:rPr>
          <w:sz w:val="28"/>
          <w:szCs w:val="28"/>
        </w:rPr>
        <w:t xml:space="preserve"> граждан в городском поселении «Город Бирюч»</w:t>
      </w:r>
      <w:r w:rsidR="00BD79AB">
        <w:rPr>
          <w:b/>
          <w:sz w:val="28"/>
          <w:szCs w:val="28"/>
        </w:rPr>
        <w:t xml:space="preserve"> </w:t>
      </w:r>
      <w:r w:rsidR="000B7D81">
        <w:rPr>
          <w:sz w:val="28"/>
          <w:szCs w:val="28"/>
        </w:rPr>
        <w:t>(далее-Положение) (приложение</w:t>
      </w:r>
      <w:r w:rsidR="004C3CE2">
        <w:rPr>
          <w:sz w:val="28"/>
          <w:szCs w:val="28"/>
        </w:rPr>
        <w:t>)</w:t>
      </w:r>
      <w:r w:rsidRPr="00F367EE">
        <w:rPr>
          <w:sz w:val="28"/>
          <w:szCs w:val="28"/>
        </w:rPr>
        <w:t>.</w:t>
      </w:r>
    </w:p>
    <w:p w:rsidR="004C3CE2" w:rsidRDefault="004C3CE2" w:rsidP="004C3CE2">
      <w:pPr>
        <w:pStyle w:val="21"/>
        <w:numPr>
          <w:ilvl w:val="0"/>
          <w:numId w:val="14"/>
        </w:numPr>
        <w:shd w:val="clear" w:color="auto" w:fill="auto"/>
        <w:spacing w:after="0"/>
        <w:ind w:left="0" w:right="1" w:firstLine="383"/>
        <w:rPr>
          <w:b/>
          <w:sz w:val="28"/>
          <w:szCs w:val="28"/>
        </w:rPr>
      </w:pPr>
      <w:r w:rsidRPr="004C3CE2">
        <w:rPr>
          <w:sz w:val="28"/>
          <w:szCs w:val="28"/>
        </w:rPr>
        <w:t>Опубликовать данное решение в сети Интернет на официальном сайте городского поселения «Город Бирюч».</w:t>
      </w:r>
    </w:p>
    <w:p w:rsidR="00DF0518" w:rsidRPr="004C3CE2" w:rsidRDefault="00DF0518" w:rsidP="004C3CE2">
      <w:pPr>
        <w:pStyle w:val="21"/>
        <w:numPr>
          <w:ilvl w:val="0"/>
          <w:numId w:val="14"/>
        </w:numPr>
        <w:shd w:val="clear" w:color="auto" w:fill="auto"/>
        <w:spacing w:after="0"/>
        <w:ind w:left="0" w:right="1" w:firstLine="383"/>
        <w:rPr>
          <w:b/>
          <w:sz w:val="28"/>
          <w:szCs w:val="28"/>
        </w:rPr>
      </w:pPr>
      <w:r w:rsidRPr="004C3CE2">
        <w:rPr>
          <w:sz w:val="28"/>
          <w:szCs w:val="28"/>
        </w:rPr>
        <w:t xml:space="preserve">Контроль за исполнением данного решения </w:t>
      </w:r>
      <w:r w:rsidR="004C3CE2">
        <w:rPr>
          <w:sz w:val="28"/>
          <w:szCs w:val="28"/>
        </w:rPr>
        <w:t>оставляю за собой.</w:t>
      </w:r>
    </w:p>
    <w:p w:rsidR="00DF0518" w:rsidRDefault="00DF0518" w:rsidP="00DF0518">
      <w:pPr>
        <w:jc w:val="both"/>
        <w:rPr>
          <w:rFonts w:ascii="Arial" w:hAnsi="Arial" w:cs="Arial"/>
          <w:sz w:val="18"/>
          <w:szCs w:val="18"/>
        </w:rPr>
      </w:pPr>
    </w:p>
    <w:p w:rsidR="00B03856" w:rsidRDefault="00B03856" w:rsidP="00DF0518">
      <w:pPr>
        <w:jc w:val="both"/>
        <w:rPr>
          <w:rFonts w:ascii="Arial" w:hAnsi="Arial" w:cs="Arial"/>
          <w:sz w:val="18"/>
          <w:szCs w:val="18"/>
        </w:rPr>
      </w:pPr>
    </w:p>
    <w:p w:rsidR="00DF0518" w:rsidRPr="00DF2C3C" w:rsidRDefault="00DF0518" w:rsidP="00DF0518">
      <w:pPr>
        <w:jc w:val="both"/>
        <w:rPr>
          <w:rFonts w:ascii="Arial" w:hAnsi="Arial" w:cs="Arial"/>
          <w:sz w:val="18"/>
          <w:szCs w:val="18"/>
        </w:rPr>
      </w:pPr>
    </w:p>
    <w:p w:rsidR="005C0540" w:rsidRDefault="00DF0518" w:rsidP="00DF0518">
      <w:pPr>
        <w:jc w:val="both"/>
        <w:rPr>
          <w:rFonts w:ascii="Times New Roman" w:hAnsi="Times New Roman"/>
          <w:b/>
          <w:sz w:val="28"/>
          <w:szCs w:val="28"/>
        </w:rPr>
      </w:pPr>
      <w:r>
        <w:rPr>
          <w:rFonts w:ascii="Times New Roman" w:hAnsi="Times New Roman"/>
          <w:b/>
          <w:sz w:val="28"/>
          <w:szCs w:val="28"/>
        </w:rPr>
        <w:t>Председатель городского собрания</w:t>
      </w:r>
    </w:p>
    <w:p w:rsidR="00DF0518" w:rsidRDefault="005C0540" w:rsidP="00DF0518">
      <w:pPr>
        <w:jc w:val="both"/>
        <w:rPr>
          <w:rFonts w:ascii="Times New Roman" w:hAnsi="Times New Roman"/>
          <w:b/>
          <w:sz w:val="28"/>
          <w:szCs w:val="28"/>
        </w:rPr>
      </w:pPr>
      <w:r>
        <w:rPr>
          <w:rFonts w:ascii="Times New Roman" w:hAnsi="Times New Roman"/>
          <w:b/>
          <w:sz w:val="28"/>
          <w:szCs w:val="28"/>
        </w:rPr>
        <w:t>городского поселения «Город Бирюч»</w:t>
      </w:r>
      <w:r w:rsidR="00DF0518">
        <w:rPr>
          <w:rFonts w:ascii="Times New Roman" w:hAnsi="Times New Roman"/>
          <w:b/>
          <w:sz w:val="28"/>
          <w:szCs w:val="28"/>
        </w:rPr>
        <w:t xml:space="preserve"> </w:t>
      </w:r>
      <w:r w:rsidR="00DF0518">
        <w:rPr>
          <w:rFonts w:ascii="Times New Roman" w:hAnsi="Times New Roman"/>
          <w:b/>
          <w:sz w:val="28"/>
          <w:szCs w:val="28"/>
        </w:rPr>
        <w:tab/>
      </w:r>
      <w:r w:rsidR="00DF0518">
        <w:rPr>
          <w:rFonts w:ascii="Times New Roman" w:hAnsi="Times New Roman"/>
          <w:b/>
          <w:sz w:val="28"/>
          <w:szCs w:val="28"/>
        </w:rPr>
        <w:tab/>
      </w:r>
      <w:r w:rsidR="00DF0518">
        <w:rPr>
          <w:rFonts w:ascii="Times New Roman" w:hAnsi="Times New Roman"/>
          <w:b/>
          <w:sz w:val="28"/>
          <w:szCs w:val="28"/>
        </w:rPr>
        <w:tab/>
      </w:r>
      <w:r w:rsidR="00DF0518">
        <w:rPr>
          <w:rFonts w:ascii="Times New Roman" w:hAnsi="Times New Roman"/>
          <w:b/>
          <w:sz w:val="28"/>
          <w:szCs w:val="28"/>
        </w:rPr>
        <w:tab/>
      </w:r>
      <w:r w:rsidR="00DF0518">
        <w:rPr>
          <w:rFonts w:ascii="Times New Roman" w:hAnsi="Times New Roman"/>
          <w:b/>
          <w:sz w:val="28"/>
          <w:szCs w:val="28"/>
        </w:rPr>
        <w:tab/>
      </w:r>
      <w:r w:rsidR="00B03856">
        <w:rPr>
          <w:rFonts w:ascii="Times New Roman" w:hAnsi="Times New Roman"/>
          <w:b/>
          <w:sz w:val="28"/>
          <w:szCs w:val="28"/>
        </w:rPr>
        <w:t xml:space="preserve">В.С. </w:t>
      </w:r>
      <w:r w:rsidR="00DF0518">
        <w:rPr>
          <w:rFonts w:ascii="Times New Roman" w:hAnsi="Times New Roman"/>
          <w:b/>
          <w:sz w:val="28"/>
          <w:szCs w:val="28"/>
        </w:rPr>
        <w:t xml:space="preserve">Крутий </w:t>
      </w:r>
    </w:p>
    <w:p w:rsidR="00DF0518" w:rsidRDefault="00DF0518" w:rsidP="00DF0518">
      <w:pPr>
        <w:rPr>
          <w:sz w:val="28"/>
          <w:szCs w:val="28"/>
        </w:rPr>
      </w:pPr>
    </w:p>
    <w:p w:rsidR="002C02BA" w:rsidRPr="00F367EE" w:rsidRDefault="002C02BA" w:rsidP="004D6050">
      <w:pPr>
        <w:pStyle w:val="21"/>
        <w:shd w:val="clear" w:color="auto" w:fill="auto"/>
        <w:tabs>
          <w:tab w:val="left" w:pos="1069"/>
        </w:tabs>
        <w:spacing w:after="0" w:line="240" w:lineRule="auto"/>
        <w:rPr>
          <w:sz w:val="28"/>
          <w:szCs w:val="28"/>
        </w:rPr>
      </w:pPr>
    </w:p>
    <w:p w:rsidR="00254683" w:rsidRDefault="00254683" w:rsidP="00554770">
      <w:pPr>
        <w:jc w:val="center"/>
        <w:rPr>
          <w:rFonts w:ascii="Times New Roman" w:eastAsia="Times New Roman" w:hAnsi="Times New Roman" w:cs="Times New Roman"/>
          <w:b/>
          <w:bCs/>
          <w:sz w:val="28"/>
          <w:szCs w:val="28"/>
        </w:rPr>
      </w:pPr>
    </w:p>
    <w:p w:rsidR="008B0AFC" w:rsidRDefault="008B0AFC" w:rsidP="00554770">
      <w:pPr>
        <w:jc w:val="center"/>
        <w:rPr>
          <w:rFonts w:ascii="Times New Roman" w:eastAsia="Times New Roman" w:hAnsi="Times New Roman" w:cs="Times New Roman"/>
          <w:b/>
          <w:bCs/>
          <w:sz w:val="28"/>
          <w:szCs w:val="28"/>
        </w:rPr>
      </w:pPr>
    </w:p>
    <w:p w:rsidR="008B0AFC" w:rsidRDefault="008B0AFC" w:rsidP="00554770">
      <w:pPr>
        <w:jc w:val="center"/>
        <w:rPr>
          <w:rFonts w:ascii="Times New Roman" w:eastAsia="Times New Roman" w:hAnsi="Times New Roman" w:cs="Times New Roman"/>
          <w:b/>
          <w:bCs/>
          <w:sz w:val="28"/>
          <w:szCs w:val="28"/>
        </w:rPr>
      </w:pPr>
    </w:p>
    <w:p w:rsidR="008B0AFC" w:rsidRDefault="008B0AFC" w:rsidP="00554770">
      <w:pPr>
        <w:jc w:val="center"/>
        <w:rPr>
          <w:rFonts w:ascii="Times New Roman" w:eastAsia="Times New Roman" w:hAnsi="Times New Roman" w:cs="Times New Roman"/>
          <w:b/>
          <w:bCs/>
          <w:sz w:val="28"/>
          <w:szCs w:val="28"/>
        </w:rPr>
      </w:pPr>
    </w:p>
    <w:p w:rsidR="008B0AFC" w:rsidRDefault="008B0AFC" w:rsidP="00554770">
      <w:pPr>
        <w:jc w:val="center"/>
        <w:rPr>
          <w:rFonts w:ascii="Times New Roman" w:eastAsia="Times New Roman" w:hAnsi="Times New Roman" w:cs="Times New Roman"/>
          <w:b/>
          <w:bCs/>
          <w:sz w:val="28"/>
          <w:szCs w:val="28"/>
        </w:rPr>
      </w:pPr>
    </w:p>
    <w:p w:rsidR="008B0AFC" w:rsidRDefault="008B0AFC" w:rsidP="00554770">
      <w:pPr>
        <w:jc w:val="center"/>
        <w:rPr>
          <w:rFonts w:ascii="Times New Roman" w:eastAsia="Times New Roman" w:hAnsi="Times New Roman" w:cs="Times New Roman"/>
          <w:b/>
          <w:bCs/>
          <w:sz w:val="28"/>
          <w:szCs w:val="28"/>
        </w:rPr>
      </w:pPr>
    </w:p>
    <w:p w:rsidR="008B0AFC" w:rsidRDefault="008B0AFC" w:rsidP="00554770">
      <w:pPr>
        <w:jc w:val="center"/>
        <w:rPr>
          <w:rFonts w:ascii="Times New Roman" w:eastAsia="Times New Roman" w:hAnsi="Times New Roman" w:cs="Times New Roman"/>
          <w:b/>
          <w:bCs/>
          <w:sz w:val="28"/>
          <w:szCs w:val="28"/>
        </w:rPr>
      </w:pPr>
    </w:p>
    <w:p w:rsidR="008B0AFC" w:rsidRDefault="008B0AFC" w:rsidP="00554770">
      <w:pPr>
        <w:jc w:val="center"/>
        <w:rPr>
          <w:rFonts w:ascii="Times New Roman" w:eastAsia="Times New Roman" w:hAnsi="Times New Roman" w:cs="Times New Roman"/>
          <w:b/>
          <w:bCs/>
          <w:sz w:val="28"/>
          <w:szCs w:val="28"/>
        </w:rPr>
      </w:pPr>
    </w:p>
    <w:tbl>
      <w:tblPr>
        <w:tblpPr w:leftFromText="180" w:rightFromText="180"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5"/>
      </w:tblGrid>
      <w:tr w:rsidR="00B03856" w:rsidTr="00813EDF">
        <w:trPr>
          <w:trHeight w:val="1920"/>
        </w:trPr>
        <w:tc>
          <w:tcPr>
            <w:tcW w:w="5205" w:type="dxa"/>
            <w:tcBorders>
              <w:top w:val="nil"/>
              <w:left w:val="nil"/>
              <w:bottom w:val="nil"/>
              <w:right w:val="nil"/>
            </w:tcBorders>
          </w:tcPr>
          <w:p w:rsidR="00B03856" w:rsidRPr="004C3CE2" w:rsidRDefault="00B03856" w:rsidP="00B03856">
            <w:pPr>
              <w:pStyle w:val="af0"/>
              <w:jc w:val="center"/>
              <w:rPr>
                <w:rFonts w:ascii="Times New Roman" w:hAnsi="Times New Roman"/>
                <w:b/>
                <w:sz w:val="28"/>
                <w:szCs w:val="28"/>
              </w:rPr>
            </w:pPr>
            <w:r w:rsidRPr="004C3CE2">
              <w:rPr>
                <w:rFonts w:ascii="Times New Roman" w:hAnsi="Times New Roman"/>
                <w:b/>
                <w:sz w:val="28"/>
                <w:szCs w:val="28"/>
              </w:rPr>
              <w:t>Приложение</w:t>
            </w:r>
          </w:p>
          <w:p w:rsidR="00B03856" w:rsidRPr="004C3CE2" w:rsidRDefault="00B03856" w:rsidP="00B03856">
            <w:pPr>
              <w:pStyle w:val="af0"/>
              <w:jc w:val="center"/>
              <w:rPr>
                <w:rFonts w:ascii="Times New Roman" w:hAnsi="Times New Roman"/>
                <w:b/>
                <w:sz w:val="28"/>
                <w:szCs w:val="28"/>
              </w:rPr>
            </w:pPr>
            <w:r w:rsidRPr="004C3CE2">
              <w:rPr>
                <w:rFonts w:ascii="Times New Roman" w:hAnsi="Times New Roman"/>
                <w:b/>
                <w:sz w:val="28"/>
                <w:szCs w:val="28"/>
              </w:rPr>
              <w:t>УТВЕРЖДЕНО</w:t>
            </w:r>
          </w:p>
          <w:p w:rsidR="00B03856" w:rsidRPr="004C3CE2" w:rsidRDefault="00B03856" w:rsidP="00B03856">
            <w:pPr>
              <w:pStyle w:val="af0"/>
              <w:jc w:val="center"/>
              <w:rPr>
                <w:rFonts w:ascii="Times New Roman" w:hAnsi="Times New Roman"/>
                <w:b/>
                <w:sz w:val="28"/>
                <w:szCs w:val="28"/>
              </w:rPr>
            </w:pPr>
            <w:r w:rsidRPr="004C3CE2">
              <w:rPr>
                <w:rFonts w:ascii="Times New Roman" w:hAnsi="Times New Roman"/>
                <w:b/>
                <w:sz w:val="28"/>
                <w:szCs w:val="28"/>
              </w:rPr>
              <w:t>решением городского собрания</w:t>
            </w:r>
          </w:p>
          <w:p w:rsidR="00B03856" w:rsidRPr="004C3CE2" w:rsidRDefault="00B03856" w:rsidP="00B03856">
            <w:pPr>
              <w:pStyle w:val="af0"/>
              <w:jc w:val="center"/>
              <w:rPr>
                <w:rFonts w:ascii="Times New Roman" w:hAnsi="Times New Roman"/>
                <w:b/>
                <w:sz w:val="28"/>
                <w:szCs w:val="28"/>
              </w:rPr>
            </w:pPr>
            <w:r w:rsidRPr="004C3CE2">
              <w:rPr>
                <w:rFonts w:ascii="Times New Roman" w:hAnsi="Times New Roman"/>
                <w:b/>
                <w:sz w:val="28"/>
                <w:szCs w:val="28"/>
              </w:rPr>
              <w:t>городского поселения «Город Бирюч»</w:t>
            </w:r>
          </w:p>
          <w:p w:rsidR="00B03856" w:rsidRPr="004C3CE2" w:rsidRDefault="00B03856" w:rsidP="00B03856">
            <w:pPr>
              <w:pStyle w:val="af1"/>
              <w:shd w:val="clear" w:color="auto" w:fill="FFFFFF"/>
              <w:spacing w:before="0" w:beforeAutospacing="0" w:after="0" w:afterAutospacing="0"/>
              <w:jc w:val="center"/>
              <w:rPr>
                <w:color w:val="000000"/>
                <w:sz w:val="28"/>
                <w:szCs w:val="28"/>
              </w:rPr>
            </w:pPr>
            <w:r w:rsidRPr="004C3CE2">
              <w:rPr>
                <w:b/>
                <w:sz w:val="28"/>
                <w:szCs w:val="28"/>
              </w:rPr>
              <w:t>от 2</w:t>
            </w:r>
            <w:r w:rsidR="00426412">
              <w:rPr>
                <w:b/>
                <w:sz w:val="28"/>
                <w:szCs w:val="28"/>
              </w:rPr>
              <w:t>7</w:t>
            </w:r>
            <w:r>
              <w:rPr>
                <w:b/>
                <w:sz w:val="28"/>
                <w:szCs w:val="28"/>
              </w:rPr>
              <w:t xml:space="preserve"> декабря </w:t>
            </w:r>
            <w:r w:rsidRPr="004C3CE2">
              <w:rPr>
                <w:b/>
                <w:sz w:val="28"/>
                <w:szCs w:val="28"/>
              </w:rPr>
              <w:t>2021 г. №</w:t>
            </w:r>
            <w:r>
              <w:rPr>
                <w:b/>
                <w:sz w:val="28"/>
                <w:szCs w:val="28"/>
              </w:rPr>
              <w:t xml:space="preserve"> </w:t>
            </w:r>
            <w:r w:rsidR="00426412">
              <w:rPr>
                <w:b/>
                <w:sz w:val="28"/>
                <w:szCs w:val="28"/>
              </w:rPr>
              <w:t>1</w:t>
            </w:r>
          </w:p>
          <w:p w:rsidR="00B03856" w:rsidRDefault="00B03856" w:rsidP="00B03856">
            <w:pPr>
              <w:pStyle w:val="af0"/>
              <w:jc w:val="center"/>
              <w:rPr>
                <w:rFonts w:ascii="Times New Roman" w:hAnsi="Times New Roman"/>
                <w:b/>
                <w:sz w:val="28"/>
                <w:szCs w:val="28"/>
              </w:rPr>
            </w:pPr>
          </w:p>
        </w:tc>
      </w:tr>
    </w:tbl>
    <w:p w:rsidR="004C3CE2" w:rsidRDefault="004C3CE2" w:rsidP="004C3CE2">
      <w:pPr>
        <w:pStyle w:val="21"/>
        <w:shd w:val="clear" w:color="auto" w:fill="auto"/>
        <w:spacing w:after="0"/>
        <w:ind w:left="23" w:right="1"/>
        <w:jc w:val="center"/>
        <w:rPr>
          <w:b/>
          <w:sz w:val="28"/>
          <w:szCs w:val="28"/>
        </w:rPr>
      </w:pPr>
    </w:p>
    <w:p w:rsidR="00B03856" w:rsidRDefault="00B03856" w:rsidP="004C3CE2">
      <w:pPr>
        <w:pStyle w:val="21"/>
        <w:shd w:val="clear" w:color="auto" w:fill="auto"/>
        <w:spacing w:after="0"/>
        <w:ind w:left="23" w:right="1"/>
        <w:jc w:val="center"/>
        <w:rPr>
          <w:b/>
          <w:sz w:val="28"/>
          <w:szCs w:val="28"/>
        </w:rPr>
      </w:pPr>
    </w:p>
    <w:p w:rsidR="00B03856" w:rsidRDefault="00B03856" w:rsidP="004C3CE2">
      <w:pPr>
        <w:pStyle w:val="21"/>
        <w:shd w:val="clear" w:color="auto" w:fill="auto"/>
        <w:spacing w:after="0"/>
        <w:ind w:left="23" w:right="1"/>
        <w:jc w:val="center"/>
        <w:rPr>
          <w:b/>
          <w:sz w:val="28"/>
          <w:szCs w:val="28"/>
        </w:rPr>
      </w:pPr>
    </w:p>
    <w:p w:rsidR="00B03856" w:rsidRDefault="00B03856" w:rsidP="004C3CE2">
      <w:pPr>
        <w:pStyle w:val="21"/>
        <w:shd w:val="clear" w:color="auto" w:fill="auto"/>
        <w:spacing w:after="0"/>
        <w:ind w:left="23" w:right="1"/>
        <w:jc w:val="center"/>
        <w:rPr>
          <w:b/>
          <w:sz w:val="28"/>
          <w:szCs w:val="28"/>
        </w:rPr>
      </w:pPr>
    </w:p>
    <w:p w:rsidR="00B03856" w:rsidRDefault="00B03856" w:rsidP="004C3CE2">
      <w:pPr>
        <w:pStyle w:val="21"/>
        <w:shd w:val="clear" w:color="auto" w:fill="auto"/>
        <w:spacing w:after="0"/>
        <w:ind w:left="23" w:right="1"/>
        <w:jc w:val="center"/>
        <w:rPr>
          <w:b/>
          <w:sz w:val="28"/>
          <w:szCs w:val="28"/>
        </w:rPr>
      </w:pPr>
    </w:p>
    <w:p w:rsidR="00B03856" w:rsidRDefault="00B03856" w:rsidP="004C3CE2">
      <w:pPr>
        <w:pStyle w:val="21"/>
        <w:shd w:val="clear" w:color="auto" w:fill="auto"/>
        <w:spacing w:after="0"/>
        <w:ind w:left="23" w:right="1"/>
        <w:jc w:val="center"/>
        <w:rPr>
          <w:b/>
          <w:sz w:val="28"/>
          <w:szCs w:val="28"/>
        </w:rPr>
      </w:pPr>
    </w:p>
    <w:p w:rsidR="00B03856" w:rsidRDefault="00B03856" w:rsidP="004C3CE2">
      <w:pPr>
        <w:pStyle w:val="21"/>
        <w:shd w:val="clear" w:color="auto" w:fill="auto"/>
        <w:spacing w:after="0"/>
        <w:ind w:left="23" w:right="1"/>
        <w:jc w:val="center"/>
        <w:rPr>
          <w:b/>
          <w:sz w:val="28"/>
          <w:szCs w:val="28"/>
        </w:rPr>
      </w:pPr>
    </w:p>
    <w:p w:rsidR="004C3CE2" w:rsidRDefault="004C3CE2" w:rsidP="004C3CE2">
      <w:pPr>
        <w:pStyle w:val="21"/>
        <w:shd w:val="clear" w:color="auto" w:fill="auto"/>
        <w:spacing w:after="0"/>
        <w:ind w:left="23" w:right="1"/>
        <w:jc w:val="center"/>
        <w:rPr>
          <w:b/>
          <w:sz w:val="28"/>
          <w:szCs w:val="28"/>
        </w:rPr>
      </w:pPr>
      <w:r w:rsidRPr="00DF0518">
        <w:rPr>
          <w:b/>
          <w:sz w:val="28"/>
          <w:szCs w:val="28"/>
        </w:rPr>
        <w:t>ПОЛОЖЕНИ</w:t>
      </w:r>
      <w:r>
        <w:rPr>
          <w:b/>
          <w:sz w:val="28"/>
          <w:szCs w:val="28"/>
        </w:rPr>
        <w:t>Е</w:t>
      </w:r>
    </w:p>
    <w:p w:rsidR="004C3CE2" w:rsidRPr="00DF0518" w:rsidRDefault="004C3CE2" w:rsidP="00A91582">
      <w:pPr>
        <w:pStyle w:val="21"/>
        <w:shd w:val="clear" w:color="auto" w:fill="auto"/>
        <w:spacing w:after="0"/>
        <w:ind w:left="23" w:right="1"/>
        <w:jc w:val="center"/>
        <w:rPr>
          <w:b/>
          <w:sz w:val="28"/>
          <w:szCs w:val="28"/>
        </w:rPr>
      </w:pPr>
      <w:r w:rsidRPr="00DF0518">
        <w:rPr>
          <w:b/>
          <w:sz w:val="28"/>
          <w:szCs w:val="28"/>
        </w:rPr>
        <w:t xml:space="preserve">о </w:t>
      </w:r>
      <w:r>
        <w:rPr>
          <w:b/>
          <w:sz w:val="28"/>
          <w:szCs w:val="28"/>
        </w:rPr>
        <w:t xml:space="preserve">порядке назначения и проведения </w:t>
      </w:r>
      <w:r w:rsidRPr="00DF0518">
        <w:rPr>
          <w:b/>
          <w:sz w:val="28"/>
          <w:szCs w:val="28"/>
        </w:rPr>
        <w:t>собрани</w:t>
      </w:r>
      <w:r>
        <w:rPr>
          <w:b/>
          <w:sz w:val="28"/>
          <w:szCs w:val="28"/>
        </w:rPr>
        <w:t>й</w:t>
      </w:r>
      <w:r w:rsidR="002F3890">
        <w:rPr>
          <w:b/>
          <w:sz w:val="28"/>
          <w:szCs w:val="28"/>
        </w:rPr>
        <w:t>, конференций</w:t>
      </w:r>
      <w:r w:rsidRPr="00DF0518">
        <w:rPr>
          <w:b/>
          <w:sz w:val="28"/>
          <w:szCs w:val="28"/>
        </w:rPr>
        <w:t xml:space="preserve"> граждан </w:t>
      </w:r>
      <w:r>
        <w:rPr>
          <w:b/>
          <w:sz w:val="28"/>
          <w:szCs w:val="28"/>
        </w:rPr>
        <w:t>в</w:t>
      </w:r>
      <w:r w:rsidRPr="00DF0518">
        <w:rPr>
          <w:b/>
          <w:sz w:val="28"/>
          <w:szCs w:val="28"/>
        </w:rPr>
        <w:t xml:space="preserve"> городско</w:t>
      </w:r>
      <w:r>
        <w:rPr>
          <w:b/>
          <w:sz w:val="28"/>
          <w:szCs w:val="28"/>
        </w:rPr>
        <w:t>м</w:t>
      </w:r>
      <w:r w:rsidRPr="00DF0518">
        <w:rPr>
          <w:b/>
          <w:sz w:val="28"/>
          <w:szCs w:val="28"/>
        </w:rPr>
        <w:t xml:space="preserve"> поселени</w:t>
      </w:r>
      <w:r>
        <w:rPr>
          <w:b/>
          <w:sz w:val="28"/>
          <w:szCs w:val="28"/>
        </w:rPr>
        <w:t>и</w:t>
      </w:r>
      <w:r w:rsidRPr="00DF0518">
        <w:rPr>
          <w:b/>
          <w:sz w:val="28"/>
          <w:szCs w:val="28"/>
        </w:rPr>
        <w:t xml:space="preserve"> «Город Бирюч»</w:t>
      </w:r>
    </w:p>
    <w:p w:rsidR="004C3CE2" w:rsidRDefault="004C3CE2" w:rsidP="004C3CE2">
      <w:pPr>
        <w:tabs>
          <w:tab w:val="left" w:pos="2835"/>
          <w:tab w:val="left" w:pos="3544"/>
          <w:tab w:val="left" w:pos="4536"/>
        </w:tabs>
        <w:rPr>
          <w:b/>
          <w:bCs/>
          <w:sz w:val="28"/>
          <w:szCs w:val="28"/>
        </w:rPr>
      </w:pPr>
    </w:p>
    <w:p w:rsidR="004C3CE2" w:rsidRPr="00510FC3" w:rsidRDefault="004C3CE2" w:rsidP="004C3CE2">
      <w:pPr>
        <w:pStyle w:val="af1"/>
        <w:numPr>
          <w:ilvl w:val="0"/>
          <w:numId w:val="18"/>
        </w:numPr>
        <w:shd w:val="clear" w:color="auto" w:fill="FFFFFF"/>
        <w:spacing w:before="0" w:beforeAutospacing="0" w:after="0" w:afterAutospacing="0"/>
        <w:jc w:val="center"/>
        <w:rPr>
          <w:b/>
          <w:color w:val="000000"/>
          <w:sz w:val="28"/>
          <w:szCs w:val="28"/>
        </w:rPr>
      </w:pPr>
      <w:r w:rsidRPr="00510FC3">
        <w:rPr>
          <w:b/>
          <w:color w:val="000000"/>
          <w:sz w:val="28"/>
          <w:szCs w:val="28"/>
        </w:rPr>
        <w:t>Общие положения</w:t>
      </w:r>
    </w:p>
    <w:p w:rsidR="004C3CE2" w:rsidRPr="006D7B7D" w:rsidRDefault="004C3CE2" w:rsidP="004C3CE2">
      <w:pPr>
        <w:pStyle w:val="af1"/>
        <w:shd w:val="clear" w:color="auto" w:fill="FFFFFF"/>
        <w:spacing w:before="0" w:beforeAutospacing="0" w:after="0" w:afterAutospacing="0"/>
        <w:jc w:val="both"/>
        <w:rPr>
          <w:rFonts w:ascii="Arial" w:hAnsi="Arial" w:cs="Arial"/>
          <w:color w:val="000000"/>
          <w:sz w:val="28"/>
          <w:szCs w:val="28"/>
        </w:rPr>
      </w:pPr>
      <w:r w:rsidRPr="006D7B7D">
        <w:rPr>
          <w:rFonts w:ascii="Arial" w:hAnsi="Arial" w:cs="Arial"/>
          <w:color w:val="000000"/>
          <w:sz w:val="28"/>
          <w:szCs w:val="28"/>
        </w:rPr>
        <w:t> </w:t>
      </w:r>
    </w:p>
    <w:p w:rsidR="00554770" w:rsidRPr="004C3CE2" w:rsidRDefault="00554770" w:rsidP="0094307A">
      <w:pPr>
        <w:pStyle w:val="21"/>
        <w:numPr>
          <w:ilvl w:val="1"/>
          <w:numId w:val="8"/>
        </w:numPr>
        <w:shd w:val="clear" w:color="auto" w:fill="auto"/>
        <w:spacing w:after="0"/>
        <w:ind w:right="1" w:firstLine="709"/>
        <w:rPr>
          <w:b/>
          <w:sz w:val="28"/>
          <w:szCs w:val="28"/>
        </w:rPr>
      </w:pPr>
      <w:r w:rsidRPr="00554770">
        <w:rPr>
          <w:sz w:val="28"/>
          <w:szCs w:val="28"/>
        </w:rPr>
        <w:t xml:space="preserve">Настоящее Положение </w:t>
      </w:r>
      <w:r w:rsidR="004C3CE2" w:rsidRPr="00A91582">
        <w:rPr>
          <w:sz w:val="28"/>
          <w:szCs w:val="28"/>
        </w:rPr>
        <w:t>о порядке назначения и проведения собраний</w:t>
      </w:r>
      <w:r w:rsidR="002F3890">
        <w:rPr>
          <w:sz w:val="28"/>
          <w:szCs w:val="28"/>
        </w:rPr>
        <w:t>, конференций</w:t>
      </w:r>
      <w:r w:rsidR="004C3CE2" w:rsidRPr="00A91582">
        <w:rPr>
          <w:sz w:val="28"/>
          <w:szCs w:val="28"/>
        </w:rPr>
        <w:t xml:space="preserve"> граждан в городском поселении «Город Бирюч»</w:t>
      </w:r>
      <w:r w:rsidR="004C3CE2">
        <w:rPr>
          <w:b/>
          <w:sz w:val="28"/>
          <w:szCs w:val="28"/>
        </w:rPr>
        <w:t xml:space="preserve"> </w:t>
      </w:r>
      <w:r w:rsidRPr="00554770">
        <w:rPr>
          <w:sz w:val="28"/>
          <w:szCs w:val="28"/>
        </w:rPr>
        <w:t>регламентирует порядок назначения и проведения собрания граждан, а также полномочия собрания граждан.</w:t>
      </w:r>
    </w:p>
    <w:p w:rsidR="00554770" w:rsidRDefault="00B03856" w:rsidP="00554770">
      <w:pPr>
        <w:numPr>
          <w:ilvl w:val="1"/>
          <w:numId w:val="8"/>
        </w:numPr>
        <w:tabs>
          <w:tab w:val="left" w:pos="113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54770" w:rsidRPr="00554770">
        <w:rPr>
          <w:rFonts w:ascii="Times New Roman" w:eastAsia="Times New Roman" w:hAnsi="Times New Roman" w:cs="Times New Roman"/>
          <w:sz w:val="28"/>
          <w:szCs w:val="28"/>
        </w:rPr>
        <w:t>Собрания</w:t>
      </w:r>
      <w:r w:rsidR="002F3890">
        <w:rPr>
          <w:rFonts w:ascii="Times New Roman" w:eastAsia="Times New Roman" w:hAnsi="Times New Roman" w:cs="Times New Roman"/>
          <w:sz w:val="28"/>
          <w:szCs w:val="28"/>
        </w:rPr>
        <w:t>, конференции</w:t>
      </w:r>
      <w:r w:rsidR="00554770" w:rsidRPr="00554770">
        <w:rPr>
          <w:rFonts w:ascii="Times New Roman" w:eastAsia="Times New Roman" w:hAnsi="Times New Roman" w:cs="Times New Roman"/>
          <w:sz w:val="28"/>
          <w:szCs w:val="28"/>
        </w:rPr>
        <w:t xml:space="preserve"> граждан (далее - собрание) могут проводиться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осуществления территориального общественного самоуправления на части территории муниципального образования.</w:t>
      </w:r>
    </w:p>
    <w:p w:rsidR="002F3890" w:rsidRPr="002F3890" w:rsidRDefault="002F3890" w:rsidP="00554770">
      <w:pPr>
        <w:numPr>
          <w:ilvl w:val="1"/>
          <w:numId w:val="8"/>
        </w:numPr>
        <w:tabs>
          <w:tab w:val="left" w:pos="1136"/>
        </w:tabs>
        <w:ind w:firstLine="709"/>
        <w:jc w:val="both"/>
        <w:rPr>
          <w:rFonts w:ascii="Times New Roman" w:eastAsia="Times New Roman" w:hAnsi="Times New Roman" w:cs="Times New Roman"/>
          <w:sz w:val="28"/>
          <w:szCs w:val="28"/>
        </w:rPr>
      </w:pPr>
      <w:r>
        <w:t xml:space="preserve"> </w:t>
      </w:r>
      <w:r w:rsidRPr="002F3890">
        <w:rPr>
          <w:rFonts w:ascii="Times New Roman" w:hAnsi="Times New Roman" w:cs="Times New Roman"/>
          <w:sz w:val="28"/>
          <w:szCs w:val="28"/>
        </w:rPr>
        <w:t>В случае, если в собрании граждан вправе принять участие более 100 граждан, то полномочия собрания граждан осуществляются конференцией граждан (собранием делегатов). Решением городского собрания городского поселения могут быть предусмотрены иные случаи, когда полномочия собрания граждан осуществляются конференцией граждан (собранием делегатов).</w:t>
      </w:r>
    </w:p>
    <w:p w:rsidR="00554770" w:rsidRPr="00554770" w:rsidRDefault="00554770" w:rsidP="00554770">
      <w:pPr>
        <w:numPr>
          <w:ilvl w:val="1"/>
          <w:numId w:val="8"/>
        </w:numPr>
        <w:tabs>
          <w:tab w:val="left" w:pos="1136"/>
        </w:tabs>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Собрание</w:t>
      </w:r>
      <w:r w:rsidR="002F3890">
        <w:rPr>
          <w:rFonts w:ascii="Times New Roman" w:eastAsia="Times New Roman" w:hAnsi="Times New Roman" w:cs="Times New Roman"/>
          <w:sz w:val="28"/>
          <w:szCs w:val="28"/>
        </w:rPr>
        <w:t>, конференция</w:t>
      </w:r>
      <w:r w:rsidRPr="00554770">
        <w:rPr>
          <w:rFonts w:ascii="Times New Roman" w:eastAsia="Times New Roman" w:hAnsi="Times New Roman" w:cs="Times New Roman"/>
          <w:sz w:val="28"/>
          <w:szCs w:val="28"/>
        </w:rPr>
        <w:t xml:space="preserve"> проводится по инициативе населения, </w:t>
      </w:r>
      <w:r w:rsidR="0094307A">
        <w:rPr>
          <w:rFonts w:ascii="Times New Roman" w:eastAsia="Times New Roman" w:hAnsi="Times New Roman" w:cs="Times New Roman"/>
          <w:sz w:val="28"/>
          <w:szCs w:val="28"/>
        </w:rPr>
        <w:t>городского собрания</w:t>
      </w:r>
      <w:r w:rsidRPr="00554770">
        <w:rPr>
          <w:rFonts w:ascii="Times New Roman" w:eastAsia="Times New Roman" w:hAnsi="Times New Roman" w:cs="Times New Roman"/>
          <w:sz w:val="28"/>
          <w:szCs w:val="28"/>
        </w:rPr>
        <w:t>, главы муниципального образования, а также в случаях, предусмотренных уставом территориального общественного самоуправления.</w:t>
      </w:r>
    </w:p>
    <w:p w:rsidR="00554770" w:rsidRPr="00554770" w:rsidRDefault="00554770" w:rsidP="00554770">
      <w:pPr>
        <w:numPr>
          <w:ilvl w:val="2"/>
          <w:numId w:val="8"/>
        </w:numPr>
        <w:tabs>
          <w:tab w:val="left" w:pos="1466"/>
        </w:tabs>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 xml:space="preserve">Собрание, </w:t>
      </w:r>
      <w:r w:rsidR="002F3890">
        <w:rPr>
          <w:rFonts w:ascii="Times New Roman" w:eastAsia="Times New Roman" w:hAnsi="Times New Roman" w:cs="Times New Roman"/>
          <w:sz w:val="28"/>
          <w:szCs w:val="28"/>
        </w:rPr>
        <w:t xml:space="preserve"> конференция</w:t>
      </w:r>
      <w:r w:rsidR="002F3890" w:rsidRPr="00554770">
        <w:rPr>
          <w:rFonts w:ascii="Times New Roman" w:eastAsia="Times New Roman" w:hAnsi="Times New Roman" w:cs="Times New Roman"/>
          <w:sz w:val="28"/>
          <w:szCs w:val="28"/>
        </w:rPr>
        <w:t xml:space="preserve"> </w:t>
      </w:r>
      <w:r w:rsidRPr="00554770">
        <w:rPr>
          <w:rFonts w:ascii="Times New Roman" w:eastAsia="Times New Roman" w:hAnsi="Times New Roman" w:cs="Times New Roman"/>
          <w:sz w:val="28"/>
          <w:szCs w:val="28"/>
        </w:rPr>
        <w:t>проводим</w:t>
      </w:r>
      <w:r w:rsidR="002F3890">
        <w:rPr>
          <w:rFonts w:ascii="Times New Roman" w:eastAsia="Times New Roman" w:hAnsi="Times New Roman" w:cs="Times New Roman"/>
          <w:sz w:val="28"/>
          <w:szCs w:val="28"/>
        </w:rPr>
        <w:t>ые</w:t>
      </w:r>
      <w:r w:rsidRPr="00554770">
        <w:rPr>
          <w:rFonts w:ascii="Times New Roman" w:eastAsia="Times New Roman" w:hAnsi="Times New Roman" w:cs="Times New Roman"/>
          <w:sz w:val="28"/>
          <w:szCs w:val="28"/>
        </w:rPr>
        <w:t xml:space="preserve"> по инициативе </w:t>
      </w:r>
      <w:r w:rsidR="0094307A">
        <w:rPr>
          <w:rFonts w:ascii="Times New Roman" w:eastAsia="Times New Roman" w:hAnsi="Times New Roman" w:cs="Times New Roman"/>
          <w:sz w:val="28"/>
          <w:szCs w:val="28"/>
        </w:rPr>
        <w:t>городского собрания</w:t>
      </w:r>
      <w:r w:rsidRPr="00554770">
        <w:rPr>
          <w:rFonts w:ascii="Times New Roman" w:eastAsia="Times New Roman" w:hAnsi="Times New Roman" w:cs="Times New Roman"/>
          <w:sz w:val="28"/>
          <w:szCs w:val="28"/>
        </w:rPr>
        <w:t xml:space="preserve"> или главы муниципального образования, назначается соответственно </w:t>
      </w:r>
      <w:r w:rsidR="0094307A">
        <w:rPr>
          <w:rFonts w:ascii="Times New Roman" w:eastAsia="Times New Roman" w:hAnsi="Times New Roman" w:cs="Times New Roman"/>
          <w:sz w:val="28"/>
          <w:szCs w:val="28"/>
        </w:rPr>
        <w:t>городским собранием</w:t>
      </w:r>
      <w:r w:rsidRPr="00554770">
        <w:rPr>
          <w:rFonts w:ascii="Times New Roman" w:eastAsia="Times New Roman" w:hAnsi="Times New Roman" w:cs="Times New Roman"/>
          <w:sz w:val="28"/>
          <w:szCs w:val="28"/>
        </w:rPr>
        <w:t xml:space="preserve"> или главой муниципального образования.</w:t>
      </w:r>
    </w:p>
    <w:p w:rsidR="00554770" w:rsidRPr="00554770" w:rsidRDefault="00554770" w:rsidP="00554770">
      <w:pPr>
        <w:numPr>
          <w:ilvl w:val="2"/>
          <w:numId w:val="8"/>
        </w:numPr>
        <w:tabs>
          <w:tab w:val="left" w:pos="1466"/>
        </w:tabs>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 xml:space="preserve">Собрание, </w:t>
      </w:r>
      <w:r w:rsidR="002F3890">
        <w:rPr>
          <w:rFonts w:ascii="Times New Roman" w:eastAsia="Times New Roman" w:hAnsi="Times New Roman" w:cs="Times New Roman"/>
          <w:sz w:val="28"/>
          <w:szCs w:val="28"/>
        </w:rPr>
        <w:t xml:space="preserve">конференция </w:t>
      </w:r>
      <w:r w:rsidRPr="00554770">
        <w:rPr>
          <w:rFonts w:ascii="Times New Roman" w:eastAsia="Times New Roman" w:hAnsi="Times New Roman" w:cs="Times New Roman"/>
          <w:sz w:val="28"/>
          <w:szCs w:val="28"/>
        </w:rPr>
        <w:t>проводим</w:t>
      </w:r>
      <w:r w:rsidR="002F3890">
        <w:rPr>
          <w:rFonts w:ascii="Times New Roman" w:eastAsia="Times New Roman" w:hAnsi="Times New Roman" w:cs="Times New Roman"/>
          <w:sz w:val="28"/>
          <w:szCs w:val="28"/>
        </w:rPr>
        <w:t>ы</w:t>
      </w:r>
      <w:r w:rsidRPr="00554770">
        <w:rPr>
          <w:rFonts w:ascii="Times New Roman" w:eastAsia="Times New Roman" w:hAnsi="Times New Roman" w:cs="Times New Roman"/>
          <w:sz w:val="28"/>
          <w:szCs w:val="28"/>
        </w:rPr>
        <w:t xml:space="preserve">е по инициативе населения, назначается </w:t>
      </w:r>
      <w:r w:rsidR="0094307A" w:rsidRPr="00554770">
        <w:rPr>
          <w:rFonts w:ascii="Times New Roman" w:eastAsia="Times New Roman" w:hAnsi="Times New Roman" w:cs="Times New Roman"/>
          <w:sz w:val="28"/>
          <w:szCs w:val="28"/>
        </w:rPr>
        <w:t xml:space="preserve">соответственно </w:t>
      </w:r>
      <w:r w:rsidR="0094307A">
        <w:rPr>
          <w:rFonts w:ascii="Times New Roman" w:eastAsia="Times New Roman" w:hAnsi="Times New Roman" w:cs="Times New Roman"/>
          <w:sz w:val="28"/>
          <w:szCs w:val="28"/>
        </w:rPr>
        <w:t>городским собранием</w:t>
      </w:r>
      <w:r w:rsidR="0094307A" w:rsidRPr="00554770">
        <w:rPr>
          <w:rFonts w:ascii="Times New Roman" w:eastAsia="Times New Roman" w:hAnsi="Times New Roman" w:cs="Times New Roman"/>
          <w:sz w:val="28"/>
          <w:szCs w:val="28"/>
        </w:rPr>
        <w:t xml:space="preserve"> </w:t>
      </w:r>
      <w:r w:rsidR="0014198F">
        <w:rPr>
          <w:rFonts w:ascii="Times New Roman" w:eastAsia="Times New Roman" w:hAnsi="Times New Roman" w:cs="Times New Roman"/>
          <w:sz w:val="28"/>
          <w:szCs w:val="28"/>
        </w:rPr>
        <w:t>городского поселения</w:t>
      </w:r>
      <w:r w:rsidRPr="00554770">
        <w:rPr>
          <w:rFonts w:ascii="Times New Roman" w:eastAsia="Times New Roman" w:hAnsi="Times New Roman" w:cs="Times New Roman"/>
          <w:sz w:val="28"/>
          <w:szCs w:val="28"/>
        </w:rPr>
        <w:t xml:space="preserve"> в соответствии с уставом</w:t>
      </w:r>
      <w:r w:rsidR="0014198F">
        <w:rPr>
          <w:rFonts w:ascii="Times New Roman" w:eastAsia="Times New Roman" w:hAnsi="Times New Roman" w:cs="Times New Roman"/>
          <w:sz w:val="28"/>
          <w:szCs w:val="28"/>
        </w:rPr>
        <w:t xml:space="preserve"> городского поселения «Город Бирюч»</w:t>
      </w:r>
      <w:r w:rsidRPr="00554770">
        <w:rPr>
          <w:rFonts w:ascii="Times New Roman" w:eastAsia="Times New Roman" w:hAnsi="Times New Roman" w:cs="Times New Roman"/>
          <w:sz w:val="28"/>
          <w:szCs w:val="28"/>
        </w:rPr>
        <w:t>.</w:t>
      </w:r>
    </w:p>
    <w:p w:rsidR="00554770" w:rsidRPr="00554770" w:rsidRDefault="00554770" w:rsidP="00554770">
      <w:pPr>
        <w:numPr>
          <w:ilvl w:val="2"/>
          <w:numId w:val="8"/>
        </w:numPr>
        <w:tabs>
          <w:tab w:val="left" w:pos="1466"/>
        </w:tabs>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Порядок назначения и проведения собрания</w:t>
      </w:r>
      <w:r w:rsidR="002F3890">
        <w:rPr>
          <w:rFonts w:ascii="Times New Roman" w:eastAsia="Times New Roman" w:hAnsi="Times New Roman" w:cs="Times New Roman"/>
          <w:sz w:val="28"/>
          <w:szCs w:val="28"/>
        </w:rPr>
        <w:t>, конференции</w:t>
      </w:r>
      <w:r w:rsidRPr="00554770">
        <w:rPr>
          <w:rFonts w:ascii="Times New Roman" w:eastAsia="Times New Roman" w:hAnsi="Times New Roman" w:cs="Times New Roman"/>
          <w:sz w:val="28"/>
          <w:szCs w:val="28"/>
        </w:rPr>
        <w:t xml:space="preserve">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54770" w:rsidRPr="00554770" w:rsidRDefault="00554770" w:rsidP="00554770">
      <w:pPr>
        <w:numPr>
          <w:ilvl w:val="1"/>
          <w:numId w:val="8"/>
        </w:numPr>
        <w:tabs>
          <w:tab w:val="left" w:pos="1136"/>
        </w:tabs>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Собрание,</w:t>
      </w:r>
      <w:r w:rsidR="002F3890">
        <w:rPr>
          <w:rFonts w:ascii="Times New Roman" w:eastAsia="Times New Roman" w:hAnsi="Times New Roman" w:cs="Times New Roman"/>
          <w:sz w:val="28"/>
          <w:szCs w:val="28"/>
        </w:rPr>
        <w:t xml:space="preserve"> конференция</w:t>
      </w:r>
      <w:r w:rsidRPr="00554770">
        <w:rPr>
          <w:rFonts w:ascii="Times New Roman" w:eastAsia="Times New Roman" w:hAnsi="Times New Roman" w:cs="Times New Roman"/>
          <w:sz w:val="28"/>
          <w:szCs w:val="28"/>
        </w:rPr>
        <w:t xml:space="preserve"> проводим</w:t>
      </w:r>
      <w:r w:rsidR="002F3890">
        <w:rPr>
          <w:rFonts w:ascii="Times New Roman" w:eastAsia="Times New Roman" w:hAnsi="Times New Roman" w:cs="Times New Roman"/>
          <w:sz w:val="28"/>
          <w:szCs w:val="28"/>
        </w:rPr>
        <w:t>ые</w:t>
      </w:r>
      <w:r w:rsidRPr="00554770">
        <w:rPr>
          <w:rFonts w:ascii="Times New Roman" w:eastAsia="Times New Roman" w:hAnsi="Times New Roman" w:cs="Times New Roman"/>
          <w:sz w:val="28"/>
          <w:szCs w:val="28"/>
        </w:rPr>
        <w:t xml:space="preserve"> по вопросам, связанным с </w:t>
      </w:r>
      <w:r w:rsidRPr="00554770">
        <w:rPr>
          <w:rFonts w:ascii="Times New Roman" w:eastAsia="Times New Roman" w:hAnsi="Times New Roman" w:cs="Times New Roman"/>
          <w:sz w:val="28"/>
          <w:szCs w:val="28"/>
        </w:rPr>
        <w:lastRenderedPageBreak/>
        <w:t>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54770" w:rsidRPr="00554770" w:rsidRDefault="00554770" w:rsidP="00554770">
      <w:pPr>
        <w:numPr>
          <w:ilvl w:val="1"/>
          <w:numId w:val="8"/>
        </w:numPr>
        <w:tabs>
          <w:tab w:val="left" w:pos="1136"/>
        </w:tabs>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 xml:space="preserve">Граждане, имеющие недвижимую собственность или арендующие ее на территории </w:t>
      </w:r>
      <w:r w:rsidR="0014198F">
        <w:rPr>
          <w:rFonts w:ascii="Times New Roman" w:eastAsia="Times New Roman" w:hAnsi="Times New Roman" w:cs="Times New Roman"/>
          <w:sz w:val="28"/>
          <w:szCs w:val="28"/>
        </w:rPr>
        <w:t>городского поселения</w:t>
      </w:r>
      <w:r w:rsidRPr="00554770">
        <w:rPr>
          <w:rFonts w:ascii="Times New Roman" w:eastAsia="Times New Roman" w:hAnsi="Times New Roman" w:cs="Times New Roman"/>
          <w:sz w:val="28"/>
          <w:szCs w:val="28"/>
        </w:rPr>
        <w:t>, имеют право участвовать в собрании</w:t>
      </w:r>
      <w:r w:rsidR="00936BBE">
        <w:rPr>
          <w:rFonts w:ascii="Times New Roman" w:eastAsia="Times New Roman" w:hAnsi="Times New Roman" w:cs="Times New Roman"/>
          <w:sz w:val="28"/>
          <w:szCs w:val="28"/>
        </w:rPr>
        <w:t>, конференции</w:t>
      </w:r>
      <w:r w:rsidRPr="00554770">
        <w:rPr>
          <w:rFonts w:ascii="Times New Roman" w:eastAsia="Times New Roman" w:hAnsi="Times New Roman" w:cs="Times New Roman"/>
          <w:sz w:val="28"/>
          <w:szCs w:val="28"/>
        </w:rPr>
        <w:t xml:space="preserve"> с правом совещательного голоса.</w:t>
      </w:r>
    </w:p>
    <w:p w:rsidR="00554770" w:rsidRPr="00554770" w:rsidRDefault="00554770" w:rsidP="00554770">
      <w:pPr>
        <w:numPr>
          <w:ilvl w:val="1"/>
          <w:numId w:val="8"/>
        </w:numPr>
        <w:tabs>
          <w:tab w:val="left" w:pos="1126"/>
        </w:tabs>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Граждане участвуют в собрании</w:t>
      </w:r>
      <w:r w:rsidR="00936BBE">
        <w:rPr>
          <w:rFonts w:ascii="Times New Roman" w:eastAsia="Times New Roman" w:hAnsi="Times New Roman" w:cs="Times New Roman"/>
          <w:sz w:val="28"/>
          <w:szCs w:val="28"/>
        </w:rPr>
        <w:t>, конференции</w:t>
      </w:r>
      <w:r w:rsidRPr="00554770">
        <w:rPr>
          <w:rFonts w:ascii="Times New Roman" w:eastAsia="Times New Roman" w:hAnsi="Times New Roman" w:cs="Times New Roman"/>
          <w:sz w:val="28"/>
          <w:szCs w:val="28"/>
        </w:rPr>
        <w:t xml:space="preserve"> лично. Голосование на собрании</w:t>
      </w:r>
      <w:r w:rsidR="00936BBE">
        <w:rPr>
          <w:rFonts w:ascii="Times New Roman" w:eastAsia="Times New Roman" w:hAnsi="Times New Roman" w:cs="Times New Roman"/>
          <w:sz w:val="28"/>
          <w:szCs w:val="28"/>
        </w:rPr>
        <w:t>, конференции</w:t>
      </w:r>
      <w:r w:rsidRPr="00554770">
        <w:rPr>
          <w:rFonts w:ascii="Times New Roman" w:eastAsia="Times New Roman" w:hAnsi="Times New Roman" w:cs="Times New Roman"/>
          <w:sz w:val="28"/>
          <w:szCs w:val="28"/>
        </w:rPr>
        <w:t xml:space="preserve"> за других лиц не допускается.</w:t>
      </w:r>
    </w:p>
    <w:p w:rsidR="00554770" w:rsidRPr="00554770" w:rsidRDefault="00554770" w:rsidP="00554770">
      <w:pPr>
        <w:ind w:firstLine="600"/>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Участие в собрании</w:t>
      </w:r>
      <w:r w:rsidR="00936BBE">
        <w:rPr>
          <w:rFonts w:ascii="Times New Roman" w:eastAsia="Times New Roman" w:hAnsi="Times New Roman" w:cs="Times New Roman"/>
          <w:sz w:val="28"/>
          <w:szCs w:val="28"/>
        </w:rPr>
        <w:t>, конференции</w:t>
      </w:r>
      <w:r w:rsidRPr="00554770">
        <w:rPr>
          <w:rFonts w:ascii="Times New Roman" w:eastAsia="Times New Roman" w:hAnsi="Times New Roman" w:cs="Times New Roman"/>
          <w:sz w:val="28"/>
          <w:szCs w:val="28"/>
        </w:rPr>
        <w:t xml:space="preserve"> является свободным и добровольным. Никто не вправе оказывать принудительное воздействие на участие или неучастие в собрании, а также на их свободное волеизъявление.</w:t>
      </w:r>
    </w:p>
    <w:p w:rsidR="00554770" w:rsidRPr="00554770" w:rsidRDefault="00554770" w:rsidP="00554770">
      <w:pPr>
        <w:ind w:firstLine="600"/>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Граждане участвуют в собрании</w:t>
      </w:r>
      <w:r w:rsidR="00936BBE">
        <w:rPr>
          <w:rFonts w:ascii="Times New Roman" w:eastAsia="Times New Roman" w:hAnsi="Times New Roman" w:cs="Times New Roman"/>
          <w:sz w:val="28"/>
          <w:szCs w:val="28"/>
        </w:rPr>
        <w:t>, конференции</w:t>
      </w:r>
      <w:r w:rsidRPr="00554770">
        <w:rPr>
          <w:rFonts w:ascii="Times New Roman" w:eastAsia="Times New Roman" w:hAnsi="Times New Roman" w:cs="Times New Roman"/>
          <w:sz w:val="28"/>
          <w:szCs w:val="28"/>
        </w:rPr>
        <w:t xml:space="preserve"> на равных основаниях. Каждый гражданин имеет один голос.</w:t>
      </w:r>
    </w:p>
    <w:p w:rsidR="00554770" w:rsidRDefault="00554770" w:rsidP="00554770">
      <w:pPr>
        <w:numPr>
          <w:ilvl w:val="1"/>
          <w:numId w:val="8"/>
        </w:numPr>
        <w:tabs>
          <w:tab w:val="left" w:pos="1126"/>
        </w:tabs>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Расходы, связанные с подготовкой и проведением собрания,</w:t>
      </w:r>
      <w:r w:rsidR="00936BBE">
        <w:rPr>
          <w:rFonts w:ascii="Times New Roman" w:eastAsia="Times New Roman" w:hAnsi="Times New Roman" w:cs="Times New Roman"/>
          <w:sz w:val="28"/>
          <w:szCs w:val="28"/>
        </w:rPr>
        <w:t xml:space="preserve"> конференции</w:t>
      </w:r>
      <w:r w:rsidRPr="00554770">
        <w:rPr>
          <w:rFonts w:ascii="Times New Roman" w:eastAsia="Times New Roman" w:hAnsi="Times New Roman" w:cs="Times New Roman"/>
          <w:sz w:val="28"/>
          <w:szCs w:val="28"/>
        </w:rPr>
        <w:t xml:space="preserve"> производятся за счет средств местного бюджета.</w:t>
      </w:r>
    </w:p>
    <w:p w:rsidR="00BA1AAD" w:rsidRPr="00554770" w:rsidRDefault="00BA1AAD" w:rsidP="00BA1AAD">
      <w:pPr>
        <w:tabs>
          <w:tab w:val="left" w:pos="1126"/>
        </w:tabs>
        <w:ind w:left="709"/>
        <w:jc w:val="both"/>
        <w:rPr>
          <w:rFonts w:ascii="Times New Roman" w:eastAsia="Times New Roman" w:hAnsi="Times New Roman" w:cs="Times New Roman"/>
          <w:sz w:val="28"/>
          <w:szCs w:val="28"/>
        </w:rPr>
      </w:pPr>
    </w:p>
    <w:p w:rsidR="00554770" w:rsidRDefault="00554770" w:rsidP="00BA1AAD">
      <w:pPr>
        <w:keepNext/>
        <w:keepLines/>
        <w:numPr>
          <w:ilvl w:val="0"/>
          <w:numId w:val="8"/>
        </w:numPr>
        <w:tabs>
          <w:tab w:val="left" w:pos="301"/>
        </w:tabs>
        <w:ind w:firstLine="1134"/>
        <w:jc w:val="center"/>
        <w:outlineLvl w:val="0"/>
        <w:rPr>
          <w:rFonts w:ascii="Times New Roman" w:eastAsia="Times New Roman" w:hAnsi="Times New Roman" w:cs="Times New Roman"/>
          <w:b/>
          <w:bCs/>
          <w:sz w:val="28"/>
          <w:szCs w:val="28"/>
        </w:rPr>
      </w:pPr>
      <w:bookmarkStart w:id="1" w:name="bookmark0"/>
      <w:r w:rsidRPr="00554770">
        <w:rPr>
          <w:rFonts w:ascii="Times New Roman" w:eastAsia="Times New Roman" w:hAnsi="Times New Roman" w:cs="Times New Roman"/>
          <w:b/>
          <w:bCs/>
          <w:sz w:val="28"/>
          <w:szCs w:val="28"/>
        </w:rPr>
        <w:t>Порядок назначения собрания</w:t>
      </w:r>
      <w:r w:rsidR="00936BBE">
        <w:rPr>
          <w:rFonts w:ascii="Times New Roman" w:eastAsia="Times New Roman" w:hAnsi="Times New Roman" w:cs="Times New Roman"/>
          <w:b/>
          <w:bCs/>
          <w:sz w:val="28"/>
          <w:szCs w:val="28"/>
        </w:rPr>
        <w:t>, конференции</w:t>
      </w:r>
      <w:r w:rsidRPr="00554770">
        <w:rPr>
          <w:rFonts w:ascii="Times New Roman" w:eastAsia="Times New Roman" w:hAnsi="Times New Roman" w:cs="Times New Roman"/>
          <w:b/>
          <w:bCs/>
          <w:sz w:val="28"/>
          <w:szCs w:val="28"/>
        </w:rPr>
        <w:t xml:space="preserve"> граждан, проводимого по инициативе</w:t>
      </w:r>
      <w:bookmarkStart w:id="2" w:name="bookmark1"/>
      <w:bookmarkEnd w:id="1"/>
      <w:r>
        <w:rPr>
          <w:rFonts w:ascii="Times New Roman" w:eastAsia="Times New Roman" w:hAnsi="Times New Roman" w:cs="Times New Roman"/>
          <w:b/>
          <w:bCs/>
          <w:sz w:val="28"/>
          <w:szCs w:val="28"/>
        </w:rPr>
        <w:t xml:space="preserve"> </w:t>
      </w:r>
      <w:r w:rsidR="00A91582">
        <w:rPr>
          <w:rFonts w:ascii="Times New Roman" w:eastAsia="Times New Roman" w:hAnsi="Times New Roman" w:cs="Times New Roman"/>
          <w:b/>
          <w:bCs/>
          <w:sz w:val="28"/>
          <w:szCs w:val="28"/>
        </w:rPr>
        <w:t>городского собрания</w:t>
      </w:r>
      <w:r w:rsidRPr="00554770">
        <w:rPr>
          <w:rFonts w:ascii="Times New Roman" w:eastAsia="Times New Roman" w:hAnsi="Times New Roman" w:cs="Times New Roman"/>
          <w:b/>
          <w:bCs/>
          <w:sz w:val="28"/>
          <w:szCs w:val="28"/>
        </w:rPr>
        <w:t xml:space="preserve"> муниципального образования или главы муниципального образования</w:t>
      </w:r>
      <w:bookmarkEnd w:id="2"/>
      <w:r w:rsidR="00254683">
        <w:rPr>
          <w:rFonts w:ascii="Times New Roman" w:eastAsia="Times New Roman" w:hAnsi="Times New Roman" w:cs="Times New Roman"/>
          <w:b/>
          <w:bCs/>
          <w:sz w:val="28"/>
          <w:szCs w:val="28"/>
        </w:rPr>
        <w:t>.</w:t>
      </w:r>
    </w:p>
    <w:p w:rsidR="00554770" w:rsidRPr="00554770" w:rsidRDefault="00554770" w:rsidP="00554770">
      <w:pPr>
        <w:numPr>
          <w:ilvl w:val="1"/>
          <w:numId w:val="8"/>
        </w:numPr>
        <w:tabs>
          <w:tab w:val="left" w:pos="1340"/>
        </w:tabs>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Назначение собрания</w:t>
      </w:r>
      <w:r w:rsidR="00936BBE">
        <w:rPr>
          <w:rFonts w:ascii="Times New Roman" w:eastAsia="Times New Roman" w:hAnsi="Times New Roman" w:cs="Times New Roman"/>
          <w:sz w:val="28"/>
          <w:szCs w:val="28"/>
        </w:rPr>
        <w:t>, конференции</w:t>
      </w:r>
      <w:r w:rsidRPr="00554770">
        <w:rPr>
          <w:rFonts w:ascii="Times New Roman" w:eastAsia="Times New Roman" w:hAnsi="Times New Roman" w:cs="Times New Roman"/>
          <w:sz w:val="28"/>
          <w:szCs w:val="28"/>
        </w:rPr>
        <w:t xml:space="preserve"> по инициативе </w:t>
      </w:r>
      <w:r w:rsidR="00BA1AAD">
        <w:rPr>
          <w:rFonts w:ascii="Times New Roman" w:eastAsia="Times New Roman" w:hAnsi="Times New Roman" w:cs="Times New Roman"/>
          <w:sz w:val="28"/>
          <w:szCs w:val="28"/>
        </w:rPr>
        <w:t>городского собрания</w:t>
      </w:r>
      <w:r w:rsidRPr="00554770">
        <w:rPr>
          <w:rFonts w:ascii="Times New Roman" w:eastAsia="Times New Roman" w:hAnsi="Times New Roman" w:cs="Times New Roman"/>
          <w:sz w:val="28"/>
          <w:szCs w:val="28"/>
        </w:rPr>
        <w:t xml:space="preserve"> или главы </w:t>
      </w:r>
      <w:r w:rsidR="0014198F">
        <w:rPr>
          <w:rFonts w:ascii="Times New Roman" w:eastAsia="Times New Roman" w:hAnsi="Times New Roman" w:cs="Times New Roman"/>
          <w:sz w:val="28"/>
          <w:szCs w:val="28"/>
        </w:rPr>
        <w:t>городского поселения</w:t>
      </w:r>
      <w:r w:rsidRPr="00554770">
        <w:rPr>
          <w:rFonts w:ascii="Times New Roman" w:eastAsia="Times New Roman" w:hAnsi="Times New Roman" w:cs="Times New Roman"/>
          <w:sz w:val="28"/>
          <w:szCs w:val="28"/>
        </w:rPr>
        <w:t xml:space="preserve"> осуществляется путем принятия нормативных правовых актов </w:t>
      </w:r>
      <w:r w:rsidR="00BA1AAD">
        <w:rPr>
          <w:rFonts w:ascii="Times New Roman" w:eastAsia="Times New Roman" w:hAnsi="Times New Roman" w:cs="Times New Roman"/>
          <w:sz w:val="28"/>
          <w:szCs w:val="28"/>
        </w:rPr>
        <w:t>городского собрания</w:t>
      </w:r>
      <w:r w:rsidRPr="00554770">
        <w:rPr>
          <w:rFonts w:ascii="Times New Roman" w:eastAsia="Times New Roman" w:hAnsi="Times New Roman" w:cs="Times New Roman"/>
          <w:sz w:val="28"/>
          <w:szCs w:val="28"/>
        </w:rPr>
        <w:t xml:space="preserve"> или главы муниципального образования соответственно.</w:t>
      </w:r>
    </w:p>
    <w:p w:rsidR="00554770" w:rsidRPr="00554770" w:rsidRDefault="00554770" w:rsidP="00554770">
      <w:pPr>
        <w:numPr>
          <w:ilvl w:val="0"/>
          <w:numId w:val="9"/>
        </w:numPr>
        <w:tabs>
          <w:tab w:val="left" w:pos="1340"/>
        </w:tabs>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 xml:space="preserve">В нормативном правовом акте </w:t>
      </w:r>
      <w:r w:rsidR="00BA1AAD">
        <w:rPr>
          <w:rFonts w:ascii="Times New Roman" w:eastAsia="Times New Roman" w:hAnsi="Times New Roman" w:cs="Times New Roman"/>
          <w:sz w:val="28"/>
          <w:szCs w:val="28"/>
        </w:rPr>
        <w:t>городского собрания</w:t>
      </w:r>
      <w:r w:rsidRPr="00554770">
        <w:rPr>
          <w:rFonts w:ascii="Times New Roman" w:eastAsia="Times New Roman" w:hAnsi="Times New Roman" w:cs="Times New Roman"/>
          <w:sz w:val="28"/>
          <w:szCs w:val="28"/>
        </w:rPr>
        <w:t>, главы муниципального образования о назначении собрания</w:t>
      </w:r>
      <w:r w:rsidR="00936BBE">
        <w:rPr>
          <w:rFonts w:ascii="Times New Roman" w:eastAsia="Times New Roman" w:hAnsi="Times New Roman" w:cs="Times New Roman"/>
          <w:sz w:val="28"/>
          <w:szCs w:val="28"/>
        </w:rPr>
        <w:t>, конференции</w:t>
      </w:r>
      <w:r w:rsidRPr="00554770">
        <w:rPr>
          <w:rFonts w:ascii="Times New Roman" w:eastAsia="Times New Roman" w:hAnsi="Times New Roman" w:cs="Times New Roman"/>
          <w:sz w:val="28"/>
          <w:szCs w:val="28"/>
        </w:rPr>
        <w:t xml:space="preserve"> указываются вопрос (вопросы), дата, время, место проведения собрания.</w:t>
      </w:r>
    </w:p>
    <w:p w:rsidR="00554770" w:rsidRDefault="00554770" w:rsidP="00554770">
      <w:pPr>
        <w:ind w:firstLine="600"/>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 xml:space="preserve">Нормативный правовой акт </w:t>
      </w:r>
      <w:r w:rsidR="00BA1AAD">
        <w:rPr>
          <w:rFonts w:ascii="Times New Roman" w:eastAsia="Times New Roman" w:hAnsi="Times New Roman" w:cs="Times New Roman"/>
          <w:sz w:val="28"/>
          <w:szCs w:val="28"/>
        </w:rPr>
        <w:t>городского собрания</w:t>
      </w:r>
      <w:r w:rsidRPr="00554770">
        <w:rPr>
          <w:rFonts w:ascii="Times New Roman" w:eastAsia="Times New Roman" w:hAnsi="Times New Roman" w:cs="Times New Roman"/>
          <w:sz w:val="28"/>
          <w:szCs w:val="28"/>
        </w:rPr>
        <w:t>, главы муниципального образования о назначении собрания</w:t>
      </w:r>
      <w:r w:rsidR="00936BBE">
        <w:rPr>
          <w:rFonts w:ascii="Times New Roman" w:eastAsia="Times New Roman" w:hAnsi="Times New Roman" w:cs="Times New Roman"/>
          <w:sz w:val="28"/>
          <w:szCs w:val="28"/>
        </w:rPr>
        <w:t>, конференции</w:t>
      </w:r>
      <w:r w:rsidRPr="00554770">
        <w:rPr>
          <w:rFonts w:ascii="Times New Roman" w:eastAsia="Times New Roman" w:hAnsi="Times New Roman" w:cs="Times New Roman"/>
          <w:sz w:val="28"/>
          <w:szCs w:val="28"/>
        </w:rPr>
        <w:t xml:space="preserve"> принимается не позднее, чем за 30 календарных дней до даты проведения собрания.</w:t>
      </w:r>
    </w:p>
    <w:p w:rsidR="00BA1AAD" w:rsidRPr="00554770" w:rsidRDefault="00BA1AAD" w:rsidP="00554770">
      <w:pPr>
        <w:ind w:firstLine="600"/>
        <w:jc w:val="both"/>
        <w:rPr>
          <w:rFonts w:ascii="Times New Roman" w:eastAsia="Times New Roman" w:hAnsi="Times New Roman" w:cs="Times New Roman"/>
          <w:sz w:val="28"/>
          <w:szCs w:val="28"/>
        </w:rPr>
      </w:pPr>
    </w:p>
    <w:p w:rsidR="00554770" w:rsidRPr="00936BBE" w:rsidRDefault="00554770" w:rsidP="00554770">
      <w:pPr>
        <w:keepNext/>
        <w:keepLines/>
        <w:numPr>
          <w:ilvl w:val="0"/>
          <w:numId w:val="8"/>
        </w:numPr>
        <w:tabs>
          <w:tab w:val="left" w:pos="301"/>
        </w:tabs>
        <w:ind w:firstLine="709"/>
        <w:jc w:val="both"/>
        <w:outlineLvl w:val="0"/>
        <w:rPr>
          <w:rFonts w:ascii="Times New Roman" w:eastAsia="Times New Roman" w:hAnsi="Times New Roman" w:cs="Times New Roman"/>
          <w:b/>
          <w:bCs/>
          <w:sz w:val="28"/>
          <w:szCs w:val="28"/>
        </w:rPr>
      </w:pPr>
      <w:bookmarkStart w:id="3" w:name="bookmark2"/>
      <w:r w:rsidRPr="00936BBE">
        <w:rPr>
          <w:rFonts w:ascii="Times New Roman" w:eastAsia="Times New Roman" w:hAnsi="Times New Roman" w:cs="Times New Roman"/>
          <w:b/>
          <w:bCs/>
          <w:sz w:val="28"/>
          <w:szCs w:val="28"/>
        </w:rPr>
        <w:t>Подготовка и проведение собрания</w:t>
      </w:r>
      <w:r w:rsidR="00936BBE" w:rsidRPr="00936BBE">
        <w:rPr>
          <w:rFonts w:ascii="Times New Roman" w:eastAsia="Times New Roman" w:hAnsi="Times New Roman" w:cs="Times New Roman"/>
          <w:b/>
          <w:bCs/>
          <w:sz w:val="28"/>
          <w:szCs w:val="28"/>
        </w:rPr>
        <w:t>, конференции</w:t>
      </w:r>
      <w:r w:rsidRPr="00936BBE">
        <w:rPr>
          <w:rFonts w:ascii="Times New Roman" w:eastAsia="Times New Roman" w:hAnsi="Times New Roman" w:cs="Times New Roman"/>
          <w:b/>
          <w:bCs/>
          <w:sz w:val="28"/>
          <w:szCs w:val="28"/>
        </w:rPr>
        <w:t xml:space="preserve"> по инициативе </w:t>
      </w:r>
      <w:r w:rsidR="00BA1AAD" w:rsidRPr="00936BBE">
        <w:rPr>
          <w:rFonts w:ascii="Times New Roman" w:eastAsia="Times New Roman" w:hAnsi="Times New Roman" w:cs="Times New Roman"/>
          <w:b/>
          <w:bCs/>
          <w:sz w:val="28"/>
          <w:szCs w:val="28"/>
        </w:rPr>
        <w:t>городского собрания</w:t>
      </w:r>
      <w:r w:rsidRPr="00936BBE">
        <w:rPr>
          <w:rFonts w:ascii="Times New Roman" w:eastAsia="Times New Roman" w:hAnsi="Times New Roman" w:cs="Times New Roman"/>
          <w:b/>
          <w:bCs/>
          <w:sz w:val="28"/>
          <w:szCs w:val="28"/>
        </w:rPr>
        <w:t xml:space="preserve"> </w:t>
      </w:r>
      <w:r w:rsidR="00BA1AAD" w:rsidRPr="00936BBE">
        <w:rPr>
          <w:rFonts w:ascii="Times New Roman" w:eastAsia="Times New Roman" w:hAnsi="Times New Roman" w:cs="Times New Roman"/>
          <w:b/>
          <w:bCs/>
          <w:sz w:val="28"/>
          <w:szCs w:val="28"/>
        </w:rPr>
        <w:t>городского поселения</w:t>
      </w:r>
      <w:r w:rsidRPr="00936BBE">
        <w:rPr>
          <w:rFonts w:ascii="Times New Roman" w:eastAsia="Times New Roman" w:hAnsi="Times New Roman" w:cs="Times New Roman"/>
          <w:b/>
          <w:bCs/>
          <w:sz w:val="28"/>
          <w:szCs w:val="28"/>
        </w:rPr>
        <w:t>, главы муниципального образования,</w:t>
      </w:r>
      <w:bookmarkStart w:id="4" w:name="bookmark3"/>
      <w:bookmarkEnd w:id="3"/>
      <w:r w:rsidR="00936BBE">
        <w:rPr>
          <w:rFonts w:ascii="Times New Roman" w:eastAsia="Times New Roman" w:hAnsi="Times New Roman" w:cs="Times New Roman"/>
          <w:b/>
          <w:bCs/>
          <w:sz w:val="28"/>
          <w:szCs w:val="28"/>
        </w:rPr>
        <w:t xml:space="preserve"> </w:t>
      </w:r>
      <w:r w:rsidR="00B71ED8" w:rsidRPr="00936BBE">
        <w:rPr>
          <w:rFonts w:ascii="Times New Roman" w:eastAsia="Times New Roman" w:hAnsi="Times New Roman" w:cs="Times New Roman"/>
          <w:b/>
          <w:bCs/>
          <w:sz w:val="28"/>
          <w:szCs w:val="28"/>
        </w:rPr>
        <w:t>н</w:t>
      </w:r>
      <w:r w:rsidRPr="00936BBE">
        <w:rPr>
          <w:rFonts w:ascii="Times New Roman" w:eastAsia="Times New Roman" w:hAnsi="Times New Roman" w:cs="Times New Roman"/>
          <w:b/>
          <w:bCs/>
          <w:sz w:val="28"/>
          <w:szCs w:val="28"/>
        </w:rPr>
        <w:t>аселения</w:t>
      </w:r>
      <w:bookmarkEnd w:id="4"/>
    </w:p>
    <w:p w:rsidR="00554770" w:rsidRPr="00554770" w:rsidRDefault="00554770" w:rsidP="00B8564D">
      <w:pPr>
        <w:numPr>
          <w:ilvl w:val="1"/>
          <w:numId w:val="8"/>
        </w:numPr>
        <w:tabs>
          <w:tab w:val="right" w:pos="1134"/>
          <w:tab w:val="right" w:pos="9303"/>
        </w:tabs>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Подготовка и</w:t>
      </w:r>
      <w:r w:rsidRPr="00554770">
        <w:rPr>
          <w:rFonts w:ascii="Times New Roman" w:eastAsia="Times New Roman" w:hAnsi="Times New Roman" w:cs="Times New Roman"/>
          <w:sz w:val="28"/>
          <w:szCs w:val="28"/>
        </w:rPr>
        <w:tab/>
      </w:r>
      <w:r w:rsidR="002246ED">
        <w:rPr>
          <w:rFonts w:ascii="Times New Roman" w:eastAsia="Times New Roman" w:hAnsi="Times New Roman" w:cs="Times New Roman"/>
          <w:sz w:val="28"/>
          <w:szCs w:val="28"/>
        </w:rPr>
        <w:t xml:space="preserve"> </w:t>
      </w:r>
      <w:r w:rsidRPr="00554770">
        <w:rPr>
          <w:rFonts w:ascii="Times New Roman" w:eastAsia="Times New Roman" w:hAnsi="Times New Roman" w:cs="Times New Roman"/>
          <w:sz w:val="28"/>
          <w:szCs w:val="28"/>
        </w:rPr>
        <w:t>проведение</w:t>
      </w:r>
      <w:r w:rsidR="00254683" w:rsidRPr="00254683">
        <w:rPr>
          <w:rFonts w:ascii="Times New Roman" w:eastAsia="Times New Roman" w:hAnsi="Times New Roman" w:cs="Times New Roman"/>
          <w:sz w:val="28"/>
          <w:szCs w:val="28"/>
        </w:rPr>
        <w:t xml:space="preserve"> </w:t>
      </w:r>
      <w:r w:rsidRPr="00554770">
        <w:rPr>
          <w:rFonts w:ascii="Times New Roman" w:eastAsia="Times New Roman" w:hAnsi="Times New Roman" w:cs="Times New Roman"/>
          <w:sz w:val="28"/>
          <w:szCs w:val="28"/>
        </w:rPr>
        <w:t>собрания</w:t>
      </w:r>
      <w:r w:rsidR="00936BBE">
        <w:rPr>
          <w:rFonts w:ascii="Times New Roman" w:eastAsia="Times New Roman" w:hAnsi="Times New Roman" w:cs="Times New Roman"/>
          <w:sz w:val="28"/>
          <w:szCs w:val="28"/>
        </w:rPr>
        <w:t xml:space="preserve">, конференции </w:t>
      </w:r>
      <w:r w:rsidRPr="00554770">
        <w:rPr>
          <w:rFonts w:ascii="Times New Roman" w:eastAsia="Times New Roman" w:hAnsi="Times New Roman" w:cs="Times New Roman"/>
          <w:sz w:val="28"/>
          <w:szCs w:val="28"/>
        </w:rPr>
        <w:t>обеспечивается</w:t>
      </w:r>
      <w:r w:rsidR="00254683">
        <w:rPr>
          <w:rFonts w:ascii="Times New Roman" w:eastAsia="Times New Roman" w:hAnsi="Times New Roman" w:cs="Times New Roman"/>
          <w:sz w:val="28"/>
          <w:szCs w:val="28"/>
        </w:rPr>
        <w:t xml:space="preserve"> </w:t>
      </w:r>
      <w:r w:rsidRPr="00554770">
        <w:rPr>
          <w:rFonts w:ascii="Times New Roman" w:eastAsia="Times New Roman" w:hAnsi="Times New Roman" w:cs="Times New Roman"/>
          <w:sz w:val="28"/>
          <w:szCs w:val="28"/>
        </w:rPr>
        <w:t xml:space="preserve">администрацией </w:t>
      </w:r>
      <w:r w:rsidR="002246ED">
        <w:rPr>
          <w:rFonts w:ascii="Times New Roman" w:eastAsia="Times New Roman" w:hAnsi="Times New Roman" w:cs="Times New Roman"/>
          <w:sz w:val="28"/>
          <w:szCs w:val="28"/>
        </w:rPr>
        <w:t xml:space="preserve">городского поселения «Город Бирюч» </w:t>
      </w:r>
      <w:r w:rsidRPr="00554770">
        <w:rPr>
          <w:rFonts w:ascii="Times New Roman" w:eastAsia="Times New Roman" w:hAnsi="Times New Roman" w:cs="Times New Roman"/>
          <w:sz w:val="28"/>
          <w:szCs w:val="28"/>
        </w:rPr>
        <w:t>(далее - Администрация).</w:t>
      </w:r>
    </w:p>
    <w:p w:rsidR="00554770" w:rsidRPr="00554770" w:rsidRDefault="00554770" w:rsidP="00554770">
      <w:pPr>
        <w:numPr>
          <w:ilvl w:val="1"/>
          <w:numId w:val="8"/>
        </w:numPr>
        <w:tabs>
          <w:tab w:val="left" w:pos="1126"/>
        </w:tabs>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Подготовка к проведению собрания включает в себя:</w:t>
      </w:r>
    </w:p>
    <w:p w:rsidR="00554770" w:rsidRPr="00554770" w:rsidRDefault="00B71ED8" w:rsidP="00B71ED8">
      <w:pPr>
        <w:numPr>
          <w:ilvl w:val="0"/>
          <w:numId w:val="10"/>
        </w:num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554770" w:rsidRPr="00554770">
        <w:rPr>
          <w:rFonts w:ascii="Times New Roman" w:eastAsia="Times New Roman" w:hAnsi="Times New Roman" w:cs="Times New Roman"/>
          <w:sz w:val="28"/>
          <w:szCs w:val="28"/>
        </w:rPr>
        <w:t>азначение из числа работников Администрации лиц, ответственных за организацию и проведение собрания;</w:t>
      </w:r>
    </w:p>
    <w:p w:rsidR="00554770" w:rsidRPr="00554770" w:rsidRDefault="00B71ED8" w:rsidP="00B71ED8">
      <w:pPr>
        <w:numPr>
          <w:ilvl w:val="0"/>
          <w:numId w:val="10"/>
        </w:num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554770" w:rsidRPr="00554770">
        <w:rPr>
          <w:rFonts w:ascii="Times New Roman" w:eastAsia="Times New Roman" w:hAnsi="Times New Roman" w:cs="Times New Roman"/>
          <w:sz w:val="28"/>
          <w:szCs w:val="28"/>
        </w:rPr>
        <w:t>оставление списка лиц, имею</w:t>
      </w:r>
      <w:r w:rsidR="00554770" w:rsidRPr="00254683">
        <w:rPr>
          <w:rFonts w:ascii="Times New Roman" w:eastAsia="Times New Roman" w:hAnsi="Times New Roman" w:cs="Times New Roman"/>
          <w:sz w:val="28"/>
          <w:szCs w:val="28"/>
        </w:rPr>
        <w:t>щи</w:t>
      </w:r>
      <w:r w:rsidR="00554770" w:rsidRPr="00554770">
        <w:rPr>
          <w:rFonts w:ascii="Times New Roman" w:eastAsia="Times New Roman" w:hAnsi="Times New Roman" w:cs="Times New Roman"/>
          <w:sz w:val="28"/>
          <w:szCs w:val="28"/>
        </w:rPr>
        <w:t>х право участвовать в собрании;</w:t>
      </w:r>
    </w:p>
    <w:p w:rsidR="00554770" w:rsidRPr="00554770" w:rsidRDefault="00B71ED8" w:rsidP="00B71ED8">
      <w:pPr>
        <w:numPr>
          <w:ilvl w:val="0"/>
          <w:numId w:val="10"/>
        </w:numPr>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554770" w:rsidRPr="00554770">
        <w:rPr>
          <w:rFonts w:ascii="Times New Roman" w:eastAsia="Times New Roman" w:hAnsi="Times New Roman" w:cs="Times New Roman"/>
          <w:sz w:val="28"/>
          <w:szCs w:val="28"/>
        </w:rPr>
        <w:t>одготовка предложений по составу счетной комиссии и секретаря собрания;</w:t>
      </w:r>
    </w:p>
    <w:p w:rsidR="00554770" w:rsidRPr="00554770" w:rsidRDefault="00B71ED8" w:rsidP="00B71ED8">
      <w:pPr>
        <w:numPr>
          <w:ilvl w:val="0"/>
          <w:numId w:val="10"/>
        </w:numPr>
        <w:tabs>
          <w:tab w:val="left" w:pos="92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554770" w:rsidRPr="00554770">
        <w:rPr>
          <w:rFonts w:ascii="Times New Roman" w:eastAsia="Times New Roman" w:hAnsi="Times New Roman" w:cs="Times New Roman"/>
          <w:sz w:val="28"/>
          <w:szCs w:val="28"/>
        </w:rPr>
        <w:t>одготовка помещения или территории для проведения собрания;</w:t>
      </w:r>
    </w:p>
    <w:p w:rsidR="00554770" w:rsidRPr="00554770" w:rsidRDefault="00B71ED8" w:rsidP="00B71ED8">
      <w:pPr>
        <w:numPr>
          <w:ilvl w:val="0"/>
          <w:numId w:val="10"/>
        </w:numPr>
        <w:tabs>
          <w:tab w:val="left" w:pos="92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554770" w:rsidRPr="00554770">
        <w:rPr>
          <w:rFonts w:ascii="Times New Roman" w:eastAsia="Times New Roman" w:hAnsi="Times New Roman" w:cs="Times New Roman"/>
          <w:sz w:val="28"/>
          <w:szCs w:val="28"/>
        </w:rPr>
        <w:t>зготовление бюллетеней;</w:t>
      </w:r>
    </w:p>
    <w:p w:rsidR="00554770" w:rsidRPr="00554770" w:rsidRDefault="00554770" w:rsidP="00554770">
      <w:pPr>
        <w:numPr>
          <w:ilvl w:val="1"/>
          <w:numId w:val="8"/>
        </w:numPr>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lastRenderedPageBreak/>
        <w:t xml:space="preserve"> Для проведения голосования на собрании</w:t>
      </w:r>
      <w:r w:rsidR="00936BBE">
        <w:rPr>
          <w:rFonts w:ascii="Times New Roman" w:eastAsia="Times New Roman" w:hAnsi="Times New Roman" w:cs="Times New Roman"/>
          <w:sz w:val="28"/>
          <w:szCs w:val="28"/>
        </w:rPr>
        <w:t>, конференции</w:t>
      </w:r>
      <w:r w:rsidRPr="00554770">
        <w:rPr>
          <w:rFonts w:ascii="Times New Roman" w:eastAsia="Times New Roman" w:hAnsi="Times New Roman" w:cs="Times New Roman"/>
          <w:sz w:val="28"/>
          <w:szCs w:val="28"/>
        </w:rPr>
        <w:t xml:space="preserve"> изготавливаются бюллетени (согласно Приложению № 1) в количестве, превышающем на 20 процентов число граждан, имеющих право участвовать в собрании.</w:t>
      </w:r>
    </w:p>
    <w:p w:rsidR="00554770" w:rsidRPr="00554770" w:rsidRDefault="00554770" w:rsidP="00554770">
      <w:pPr>
        <w:ind w:firstLine="700"/>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Каждый бюллетень должен быть заверен подписью лица из числа лиц, ответственных за организацию и проведение собрания</w:t>
      </w:r>
      <w:r w:rsidR="00936BBE">
        <w:rPr>
          <w:rFonts w:ascii="Times New Roman" w:eastAsia="Times New Roman" w:hAnsi="Times New Roman" w:cs="Times New Roman"/>
          <w:sz w:val="28"/>
          <w:szCs w:val="28"/>
        </w:rPr>
        <w:t>, конференции</w:t>
      </w:r>
      <w:r w:rsidRPr="00554770">
        <w:rPr>
          <w:rFonts w:ascii="Times New Roman" w:eastAsia="Times New Roman" w:hAnsi="Times New Roman" w:cs="Times New Roman"/>
          <w:sz w:val="28"/>
          <w:szCs w:val="28"/>
        </w:rPr>
        <w:t>.</w:t>
      </w:r>
    </w:p>
    <w:p w:rsidR="00554770" w:rsidRPr="00554770" w:rsidRDefault="00554770" w:rsidP="00554770">
      <w:pPr>
        <w:numPr>
          <w:ilvl w:val="1"/>
          <w:numId w:val="8"/>
        </w:numPr>
        <w:tabs>
          <w:tab w:val="left" w:pos="1227"/>
        </w:tabs>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Перед началом собрания</w:t>
      </w:r>
      <w:r w:rsidR="00936BBE">
        <w:rPr>
          <w:rFonts w:ascii="Times New Roman" w:eastAsia="Times New Roman" w:hAnsi="Times New Roman" w:cs="Times New Roman"/>
          <w:sz w:val="28"/>
          <w:szCs w:val="28"/>
        </w:rPr>
        <w:t>, конференции</w:t>
      </w:r>
      <w:r w:rsidRPr="00554770">
        <w:rPr>
          <w:rFonts w:ascii="Times New Roman" w:eastAsia="Times New Roman" w:hAnsi="Times New Roman" w:cs="Times New Roman"/>
          <w:sz w:val="28"/>
          <w:szCs w:val="28"/>
        </w:rPr>
        <w:t xml:space="preserve"> проводится регистрация участников собрания с указанием фамилии, имени, отчества, года рождения, адреса места жительства.</w:t>
      </w:r>
    </w:p>
    <w:p w:rsidR="00554770" w:rsidRPr="00554770" w:rsidRDefault="00554770" w:rsidP="00554770">
      <w:pPr>
        <w:ind w:firstLine="700"/>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Регистрация участника собрания</w:t>
      </w:r>
      <w:r w:rsidR="00F86AA4">
        <w:rPr>
          <w:rFonts w:ascii="Times New Roman" w:eastAsia="Times New Roman" w:hAnsi="Times New Roman" w:cs="Times New Roman"/>
          <w:sz w:val="28"/>
          <w:szCs w:val="28"/>
        </w:rPr>
        <w:t>, конференции</w:t>
      </w:r>
      <w:r w:rsidRPr="00554770">
        <w:rPr>
          <w:rFonts w:ascii="Times New Roman" w:eastAsia="Times New Roman" w:hAnsi="Times New Roman" w:cs="Times New Roman"/>
          <w:sz w:val="28"/>
          <w:szCs w:val="28"/>
        </w:rPr>
        <w:t xml:space="preserve"> осуществляется при предъявлении им документа, удостоверяющего личность.</w:t>
      </w:r>
    </w:p>
    <w:p w:rsidR="00554770" w:rsidRPr="00554770" w:rsidRDefault="00554770" w:rsidP="00554770">
      <w:pPr>
        <w:numPr>
          <w:ilvl w:val="1"/>
          <w:numId w:val="8"/>
        </w:numPr>
        <w:tabs>
          <w:tab w:val="left" w:pos="1503"/>
        </w:tabs>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На собрании</w:t>
      </w:r>
      <w:r w:rsidR="00CF6847">
        <w:rPr>
          <w:rFonts w:ascii="Times New Roman" w:eastAsia="Times New Roman" w:hAnsi="Times New Roman" w:cs="Times New Roman"/>
          <w:sz w:val="28"/>
          <w:szCs w:val="28"/>
        </w:rPr>
        <w:t>, конференции</w:t>
      </w:r>
      <w:r w:rsidRPr="00554770">
        <w:rPr>
          <w:rFonts w:ascii="Times New Roman" w:eastAsia="Times New Roman" w:hAnsi="Times New Roman" w:cs="Times New Roman"/>
          <w:sz w:val="28"/>
          <w:szCs w:val="28"/>
        </w:rPr>
        <w:t xml:space="preserve"> председательствует глава муниципального образования или иное лицо, </w:t>
      </w:r>
      <w:r w:rsidRPr="00254683">
        <w:rPr>
          <w:rFonts w:ascii="Times New Roman" w:eastAsia="Times New Roman" w:hAnsi="Times New Roman" w:cs="Times New Roman"/>
          <w:sz w:val="28"/>
          <w:szCs w:val="28"/>
        </w:rPr>
        <w:t>избранное</w:t>
      </w:r>
      <w:r w:rsidRPr="00554770">
        <w:rPr>
          <w:rFonts w:ascii="Times New Roman" w:eastAsia="Times New Roman" w:hAnsi="Times New Roman" w:cs="Times New Roman"/>
          <w:sz w:val="28"/>
          <w:szCs w:val="28"/>
        </w:rPr>
        <w:t xml:space="preserve"> собранием путем открытого голосования боль</w:t>
      </w:r>
      <w:r w:rsidRPr="00254683">
        <w:rPr>
          <w:rFonts w:ascii="Times New Roman" w:eastAsia="Times New Roman" w:hAnsi="Times New Roman" w:cs="Times New Roman"/>
          <w:sz w:val="28"/>
          <w:szCs w:val="28"/>
        </w:rPr>
        <w:t>ши</w:t>
      </w:r>
      <w:r w:rsidRPr="00554770">
        <w:rPr>
          <w:rFonts w:ascii="Times New Roman" w:eastAsia="Times New Roman" w:hAnsi="Times New Roman" w:cs="Times New Roman"/>
          <w:sz w:val="28"/>
          <w:szCs w:val="28"/>
        </w:rPr>
        <w:t>нством голосов. Секретарь собрания также избирается собранием путем открытого голосования боль</w:t>
      </w:r>
      <w:r w:rsidRPr="00254683">
        <w:rPr>
          <w:rFonts w:ascii="Times New Roman" w:eastAsia="Times New Roman" w:hAnsi="Times New Roman" w:cs="Times New Roman"/>
          <w:sz w:val="28"/>
          <w:szCs w:val="28"/>
        </w:rPr>
        <w:t>ши</w:t>
      </w:r>
      <w:r w:rsidRPr="00554770">
        <w:rPr>
          <w:rFonts w:ascii="Times New Roman" w:eastAsia="Times New Roman" w:hAnsi="Times New Roman" w:cs="Times New Roman"/>
          <w:sz w:val="28"/>
          <w:szCs w:val="28"/>
        </w:rPr>
        <w:t>нством голосов.</w:t>
      </w:r>
    </w:p>
    <w:p w:rsidR="00554770" w:rsidRPr="00554770" w:rsidRDefault="00554770" w:rsidP="00554770">
      <w:pPr>
        <w:numPr>
          <w:ilvl w:val="1"/>
          <w:numId w:val="8"/>
        </w:numPr>
        <w:tabs>
          <w:tab w:val="left" w:pos="1227"/>
        </w:tabs>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Собрание</w:t>
      </w:r>
      <w:r w:rsidR="00CF6847">
        <w:rPr>
          <w:rFonts w:ascii="Times New Roman" w:eastAsia="Times New Roman" w:hAnsi="Times New Roman" w:cs="Times New Roman"/>
          <w:sz w:val="28"/>
          <w:szCs w:val="28"/>
        </w:rPr>
        <w:t>, конференцию</w:t>
      </w:r>
      <w:r w:rsidRPr="00554770">
        <w:rPr>
          <w:rFonts w:ascii="Times New Roman" w:eastAsia="Times New Roman" w:hAnsi="Times New Roman" w:cs="Times New Roman"/>
          <w:sz w:val="28"/>
          <w:szCs w:val="28"/>
        </w:rPr>
        <w:t xml:space="preserve"> граждан открывает председательствующий.</w:t>
      </w:r>
    </w:p>
    <w:p w:rsidR="00554770" w:rsidRPr="00554770" w:rsidRDefault="00554770" w:rsidP="00B71ED8">
      <w:pPr>
        <w:ind w:firstLine="700"/>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Председательствующий организует проведение собрания,</w:t>
      </w:r>
      <w:r w:rsidR="00CF6847">
        <w:rPr>
          <w:rFonts w:ascii="Times New Roman" w:eastAsia="Times New Roman" w:hAnsi="Times New Roman" w:cs="Times New Roman"/>
          <w:sz w:val="28"/>
          <w:szCs w:val="28"/>
        </w:rPr>
        <w:t xml:space="preserve"> конференции</w:t>
      </w:r>
      <w:r w:rsidR="00B71ED8">
        <w:rPr>
          <w:rFonts w:ascii="Times New Roman" w:eastAsia="Times New Roman" w:hAnsi="Times New Roman" w:cs="Times New Roman"/>
          <w:sz w:val="28"/>
          <w:szCs w:val="28"/>
        </w:rPr>
        <w:t xml:space="preserve"> </w:t>
      </w:r>
      <w:r w:rsidRPr="00554770">
        <w:rPr>
          <w:rFonts w:ascii="Times New Roman" w:eastAsia="Times New Roman" w:hAnsi="Times New Roman" w:cs="Times New Roman"/>
          <w:sz w:val="28"/>
          <w:szCs w:val="28"/>
        </w:rPr>
        <w:t>поддерживает порядок, предоставляет слово для выступления по обсуждаемым вопросам, обеспечивает подсчет голосов, обеспечивает установленный порядок голосования.</w:t>
      </w:r>
    </w:p>
    <w:p w:rsidR="00554770" w:rsidRPr="00554770" w:rsidRDefault="00554770" w:rsidP="00554770">
      <w:pPr>
        <w:numPr>
          <w:ilvl w:val="1"/>
          <w:numId w:val="8"/>
        </w:numPr>
        <w:tabs>
          <w:tab w:val="left" w:pos="649"/>
        </w:tabs>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Секретарь ведет протокол хода собрания</w:t>
      </w:r>
      <w:r w:rsidR="00B71ED8">
        <w:rPr>
          <w:rFonts w:ascii="Times New Roman" w:eastAsia="Times New Roman" w:hAnsi="Times New Roman" w:cs="Times New Roman"/>
          <w:sz w:val="28"/>
          <w:szCs w:val="28"/>
        </w:rPr>
        <w:t>,</w:t>
      </w:r>
      <w:r w:rsidR="00CF6847">
        <w:rPr>
          <w:rFonts w:ascii="Times New Roman" w:eastAsia="Times New Roman" w:hAnsi="Times New Roman" w:cs="Times New Roman"/>
          <w:sz w:val="28"/>
          <w:szCs w:val="28"/>
        </w:rPr>
        <w:t xml:space="preserve"> конференции</w:t>
      </w:r>
      <w:r w:rsidRPr="00554770">
        <w:rPr>
          <w:rFonts w:ascii="Times New Roman" w:eastAsia="Times New Roman" w:hAnsi="Times New Roman" w:cs="Times New Roman"/>
          <w:sz w:val="28"/>
          <w:szCs w:val="28"/>
        </w:rPr>
        <w:t xml:space="preserve"> обеспечивает достоверность отраженных в протоколе сведений. Протокол подписывает председательствующий и секретарь.</w:t>
      </w:r>
    </w:p>
    <w:p w:rsidR="00554770" w:rsidRPr="00554770" w:rsidRDefault="00554770" w:rsidP="00554770">
      <w:pPr>
        <w:ind w:firstLine="700"/>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К протоколу прикладывается список зарегистрированных участников собрания</w:t>
      </w:r>
      <w:r w:rsidR="00CF6847">
        <w:rPr>
          <w:rFonts w:ascii="Times New Roman" w:eastAsia="Times New Roman" w:hAnsi="Times New Roman" w:cs="Times New Roman"/>
          <w:sz w:val="28"/>
          <w:szCs w:val="28"/>
        </w:rPr>
        <w:t>, конференции</w:t>
      </w:r>
      <w:r w:rsidRPr="00554770">
        <w:rPr>
          <w:rFonts w:ascii="Times New Roman" w:eastAsia="Times New Roman" w:hAnsi="Times New Roman" w:cs="Times New Roman"/>
          <w:sz w:val="28"/>
          <w:szCs w:val="28"/>
        </w:rPr>
        <w:t>.</w:t>
      </w:r>
    </w:p>
    <w:p w:rsidR="00554770" w:rsidRPr="00554770" w:rsidRDefault="00554770" w:rsidP="00554770">
      <w:pPr>
        <w:numPr>
          <w:ilvl w:val="1"/>
          <w:numId w:val="8"/>
        </w:numPr>
        <w:tabs>
          <w:tab w:val="left" w:pos="1227"/>
        </w:tabs>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Протокол собрания</w:t>
      </w:r>
      <w:r w:rsidR="00CF6847">
        <w:rPr>
          <w:rFonts w:ascii="Times New Roman" w:eastAsia="Times New Roman" w:hAnsi="Times New Roman" w:cs="Times New Roman"/>
          <w:sz w:val="28"/>
          <w:szCs w:val="28"/>
        </w:rPr>
        <w:t>, конференции</w:t>
      </w:r>
      <w:r w:rsidRPr="00554770">
        <w:rPr>
          <w:rFonts w:ascii="Times New Roman" w:eastAsia="Times New Roman" w:hAnsi="Times New Roman" w:cs="Times New Roman"/>
          <w:sz w:val="28"/>
          <w:szCs w:val="28"/>
        </w:rPr>
        <w:t xml:space="preserve"> в недельный срок после его проведения передается органу местного самоуправления, назначившему собрание.</w:t>
      </w:r>
    </w:p>
    <w:p w:rsidR="00554770" w:rsidRDefault="00554770" w:rsidP="00554770">
      <w:pPr>
        <w:numPr>
          <w:ilvl w:val="1"/>
          <w:numId w:val="8"/>
        </w:numPr>
        <w:tabs>
          <w:tab w:val="left" w:pos="1227"/>
        </w:tabs>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Собрание правомочно при участии в нем не менее одной трети от числа граждан, имеющих право в нем участвовать.</w:t>
      </w:r>
    </w:p>
    <w:p w:rsidR="00CF6847" w:rsidRPr="00CF6847" w:rsidRDefault="00CF6847" w:rsidP="00554770">
      <w:pPr>
        <w:numPr>
          <w:ilvl w:val="1"/>
          <w:numId w:val="8"/>
        </w:numPr>
        <w:tabs>
          <w:tab w:val="left" w:pos="1227"/>
        </w:tabs>
        <w:ind w:firstLine="709"/>
        <w:jc w:val="both"/>
        <w:rPr>
          <w:rFonts w:ascii="Times New Roman" w:eastAsia="Times New Roman" w:hAnsi="Times New Roman" w:cs="Times New Roman"/>
          <w:sz w:val="28"/>
          <w:szCs w:val="28"/>
        </w:rPr>
      </w:pPr>
      <w:r w:rsidRPr="00CF6847">
        <w:rPr>
          <w:rFonts w:ascii="Times New Roman" w:hAnsi="Times New Roman" w:cs="Times New Roman"/>
          <w:sz w:val="28"/>
          <w:szCs w:val="28"/>
          <w:shd w:val="clear" w:color="auto" w:fill="FFFFFF"/>
        </w:rPr>
        <w:t>Конференция правомочна, если в ней приняли участие не менее двух третей избранных на собраниях граждан делегатов конференции, представляющих не менее половины жителей соответствующей территории, имеющих право на участие в собрании и письменно уполномоченных для участия в конференции.</w:t>
      </w:r>
    </w:p>
    <w:p w:rsidR="00B71ED8" w:rsidRPr="00554770" w:rsidRDefault="00B71ED8" w:rsidP="00B71ED8">
      <w:pPr>
        <w:tabs>
          <w:tab w:val="left" w:pos="1227"/>
        </w:tabs>
        <w:ind w:left="709"/>
        <w:jc w:val="both"/>
        <w:rPr>
          <w:rFonts w:ascii="Times New Roman" w:eastAsia="Times New Roman" w:hAnsi="Times New Roman" w:cs="Times New Roman"/>
          <w:sz w:val="28"/>
          <w:szCs w:val="28"/>
        </w:rPr>
      </w:pPr>
    </w:p>
    <w:p w:rsidR="00554770" w:rsidRDefault="00554770" w:rsidP="00554770">
      <w:pPr>
        <w:keepNext/>
        <w:keepLines/>
        <w:numPr>
          <w:ilvl w:val="0"/>
          <w:numId w:val="8"/>
        </w:numPr>
        <w:tabs>
          <w:tab w:val="left" w:pos="3154"/>
        </w:tabs>
        <w:ind w:firstLine="2835"/>
        <w:jc w:val="both"/>
        <w:outlineLvl w:val="0"/>
        <w:rPr>
          <w:rFonts w:ascii="Times New Roman" w:eastAsia="Times New Roman" w:hAnsi="Times New Roman" w:cs="Times New Roman"/>
          <w:b/>
          <w:bCs/>
          <w:sz w:val="28"/>
          <w:szCs w:val="28"/>
        </w:rPr>
      </w:pPr>
      <w:bookmarkStart w:id="5" w:name="bookmark4"/>
      <w:r w:rsidRPr="00554770">
        <w:rPr>
          <w:rFonts w:ascii="Times New Roman" w:eastAsia="Times New Roman" w:hAnsi="Times New Roman" w:cs="Times New Roman"/>
          <w:b/>
          <w:bCs/>
          <w:sz w:val="28"/>
          <w:szCs w:val="28"/>
        </w:rPr>
        <w:t>Решение собрания граждан</w:t>
      </w:r>
      <w:bookmarkEnd w:id="5"/>
    </w:p>
    <w:p w:rsidR="00A91582" w:rsidRDefault="000273A0" w:rsidP="000273A0">
      <w:pPr>
        <w:numPr>
          <w:ilvl w:val="1"/>
          <w:numId w:val="8"/>
        </w:numPr>
        <w:tabs>
          <w:tab w:val="left" w:pos="1227"/>
        </w:tabs>
        <w:ind w:firstLine="709"/>
        <w:jc w:val="both"/>
        <w:rPr>
          <w:rFonts w:ascii="Times New Roman" w:eastAsia="Times New Roman" w:hAnsi="Times New Roman" w:cs="Times New Roman"/>
          <w:sz w:val="28"/>
          <w:szCs w:val="28"/>
        </w:rPr>
      </w:pPr>
      <w:r w:rsidRPr="000273A0">
        <w:rPr>
          <w:rFonts w:ascii="Times New Roman" w:hAnsi="Times New Roman" w:cs="Times New Roman"/>
          <w:color w:val="auto"/>
          <w:spacing w:val="2"/>
          <w:sz w:val="28"/>
          <w:szCs w:val="28"/>
          <w:shd w:val="clear" w:color="auto" w:fill="FFFFFF" w:themeFill="background1"/>
        </w:rPr>
        <w:t>По рассматриваемому вопросу (вопросам) на собрании</w:t>
      </w:r>
      <w:r w:rsidR="003C3E98">
        <w:rPr>
          <w:rFonts w:ascii="Times New Roman" w:hAnsi="Times New Roman" w:cs="Times New Roman"/>
          <w:color w:val="auto"/>
          <w:spacing w:val="2"/>
          <w:sz w:val="28"/>
          <w:szCs w:val="28"/>
          <w:shd w:val="clear" w:color="auto" w:fill="FFFFFF" w:themeFill="background1"/>
        </w:rPr>
        <w:t>, конференции</w:t>
      </w:r>
      <w:r w:rsidRPr="000273A0">
        <w:rPr>
          <w:rFonts w:ascii="Times New Roman" w:hAnsi="Times New Roman" w:cs="Times New Roman"/>
          <w:color w:val="auto"/>
          <w:spacing w:val="2"/>
          <w:sz w:val="28"/>
          <w:szCs w:val="28"/>
          <w:shd w:val="clear" w:color="auto" w:fill="FFFFFF" w:themeFill="background1"/>
        </w:rPr>
        <w:t xml:space="preserve"> граждан принимается обращение и (или) решение, которо</w:t>
      </w:r>
      <w:r w:rsidRPr="000273A0">
        <w:rPr>
          <w:rFonts w:ascii="Times New Roman" w:hAnsi="Times New Roman" w:cs="Times New Roman"/>
          <w:color w:val="auto"/>
          <w:spacing w:val="2"/>
          <w:sz w:val="28"/>
          <w:szCs w:val="28"/>
        </w:rPr>
        <w:t xml:space="preserve">е </w:t>
      </w:r>
      <w:r w:rsidRPr="000273A0">
        <w:rPr>
          <w:rFonts w:ascii="Times New Roman" w:eastAsia="Times New Roman" w:hAnsi="Times New Roman" w:cs="Times New Roman"/>
          <w:color w:val="auto"/>
          <w:sz w:val="28"/>
          <w:szCs w:val="28"/>
        </w:rPr>
        <w:t xml:space="preserve"> </w:t>
      </w:r>
      <w:r w:rsidR="00554770" w:rsidRPr="000273A0">
        <w:rPr>
          <w:rFonts w:ascii="Times New Roman" w:eastAsia="Times New Roman" w:hAnsi="Times New Roman" w:cs="Times New Roman"/>
          <w:color w:val="auto"/>
          <w:sz w:val="28"/>
          <w:szCs w:val="28"/>
        </w:rPr>
        <w:t xml:space="preserve">считается </w:t>
      </w:r>
      <w:r w:rsidR="00554770" w:rsidRPr="000273A0">
        <w:rPr>
          <w:rFonts w:ascii="Times New Roman" w:eastAsia="Times New Roman" w:hAnsi="Times New Roman" w:cs="Times New Roman"/>
          <w:sz w:val="28"/>
          <w:szCs w:val="28"/>
        </w:rPr>
        <w:t>принятым, если за него проголосовало более 50 % участников собрания.</w:t>
      </w:r>
    </w:p>
    <w:p w:rsidR="00554770" w:rsidRPr="000273A0" w:rsidRDefault="00FA7B02" w:rsidP="000273A0">
      <w:pPr>
        <w:numPr>
          <w:ilvl w:val="1"/>
          <w:numId w:val="8"/>
        </w:numPr>
        <w:tabs>
          <w:tab w:val="left" w:pos="1227"/>
        </w:tabs>
        <w:ind w:firstLine="709"/>
        <w:jc w:val="both"/>
        <w:rPr>
          <w:rFonts w:ascii="Times New Roman" w:eastAsia="Times New Roman" w:hAnsi="Times New Roman" w:cs="Times New Roman"/>
          <w:sz w:val="28"/>
          <w:szCs w:val="28"/>
        </w:rPr>
      </w:pPr>
      <w:r w:rsidRPr="00FA7B02">
        <w:rPr>
          <w:rFonts w:ascii="Times New Roman" w:eastAsia="Times New Roman" w:hAnsi="Times New Roman" w:cs="Times New Roman"/>
          <w:sz w:val="28"/>
          <w:szCs w:val="28"/>
        </w:rPr>
        <w:t xml:space="preserve"> </w:t>
      </w:r>
      <w:r w:rsidR="00A91582">
        <w:rPr>
          <w:rFonts w:ascii="Times New Roman" w:eastAsia="Times New Roman" w:hAnsi="Times New Roman" w:cs="Times New Roman"/>
          <w:sz w:val="28"/>
          <w:szCs w:val="28"/>
        </w:rPr>
        <w:t>Н</w:t>
      </w:r>
      <w:r w:rsidR="00A91582" w:rsidRPr="000273A0">
        <w:rPr>
          <w:rFonts w:ascii="Times New Roman" w:hAnsi="Times New Roman" w:cs="Times New Roman"/>
          <w:color w:val="auto"/>
          <w:spacing w:val="2"/>
          <w:sz w:val="28"/>
          <w:szCs w:val="28"/>
          <w:shd w:val="clear" w:color="auto" w:fill="FFFFFF" w:themeFill="background1"/>
        </w:rPr>
        <w:t>а собрании</w:t>
      </w:r>
      <w:r w:rsidR="003C3E98">
        <w:rPr>
          <w:rFonts w:ascii="Times New Roman" w:hAnsi="Times New Roman" w:cs="Times New Roman"/>
          <w:color w:val="auto"/>
          <w:spacing w:val="2"/>
          <w:sz w:val="28"/>
          <w:szCs w:val="28"/>
          <w:shd w:val="clear" w:color="auto" w:fill="FFFFFF" w:themeFill="background1"/>
        </w:rPr>
        <w:t>, конференции</w:t>
      </w:r>
      <w:r w:rsidR="00A91582" w:rsidRPr="000273A0">
        <w:rPr>
          <w:rFonts w:ascii="Times New Roman" w:hAnsi="Times New Roman" w:cs="Times New Roman"/>
          <w:color w:val="auto"/>
          <w:spacing w:val="2"/>
          <w:sz w:val="28"/>
          <w:szCs w:val="28"/>
          <w:shd w:val="clear" w:color="auto" w:fill="FFFFFF" w:themeFill="background1"/>
        </w:rPr>
        <w:t xml:space="preserve"> граждан принимается</w:t>
      </w:r>
      <w:r w:rsidR="00A91582">
        <w:rPr>
          <w:rFonts w:ascii="Times New Roman" w:hAnsi="Times New Roman" w:cs="Times New Roman"/>
          <w:color w:val="auto"/>
          <w:spacing w:val="2"/>
          <w:sz w:val="28"/>
          <w:szCs w:val="28"/>
          <w:shd w:val="clear" w:color="auto" w:fill="FFFFFF" w:themeFill="background1"/>
        </w:rPr>
        <w:t xml:space="preserve"> решение об</w:t>
      </w:r>
      <w:r w:rsidR="00A91582">
        <w:rPr>
          <w:rFonts w:ascii="Times New Roman" w:eastAsia="Times New Roman" w:hAnsi="Times New Roman" w:cs="Times New Roman"/>
          <w:sz w:val="28"/>
          <w:szCs w:val="28"/>
        </w:rPr>
        <w:t xml:space="preserve"> и</w:t>
      </w:r>
      <w:r w:rsidRPr="00554770">
        <w:rPr>
          <w:rFonts w:ascii="Times New Roman" w:eastAsia="Times New Roman" w:hAnsi="Times New Roman" w:cs="Times New Roman"/>
          <w:sz w:val="28"/>
          <w:szCs w:val="28"/>
        </w:rPr>
        <w:t>збр</w:t>
      </w:r>
      <w:r w:rsidR="00A91582">
        <w:rPr>
          <w:rFonts w:ascii="Times New Roman" w:eastAsia="Times New Roman" w:hAnsi="Times New Roman" w:cs="Times New Roman"/>
          <w:sz w:val="28"/>
          <w:szCs w:val="28"/>
        </w:rPr>
        <w:t>ании</w:t>
      </w:r>
      <w:r w:rsidRPr="00554770">
        <w:rPr>
          <w:rFonts w:ascii="Times New Roman" w:eastAsia="Times New Roman" w:hAnsi="Times New Roman" w:cs="Times New Roman"/>
          <w:sz w:val="28"/>
          <w:szCs w:val="28"/>
        </w:rPr>
        <w:t xml:space="preserve"> лиц, уполномоченных представлять собрание во взаимоотношениях с органами местного самоуправления и должностными лицами местного </w:t>
      </w:r>
      <w:r w:rsidRPr="00554770">
        <w:rPr>
          <w:rFonts w:ascii="Times New Roman" w:eastAsia="Times New Roman" w:hAnsi="Times New Roman" w:cs="Times New Roman"/>
          <w:sz w:val="28"/>
          <w:szCs w:val="28"/>
        </w:rPr>
        <w:lastRenderedPageBreak/>
        <w:t>самоуправления</w:t>
      </w:r>
      <w:r w:rsidR="00A91582">
        <w:rPr>
          <w:rFonts w:ascii="Times New Roman" w:eastAsia="Times New Roman" w:hAnsi="Times New Roman" w:cs="Times New Roman"/>
          <w:sz w:val="28"/>
          <w:szCs w:val="28"/>
        </w:rPr>
        <w:t>.</w:t>
      </w:r>
    </w:p>
    <w:p w:rsidR="00554770" w:rsidRPr="00554770" w:rsidRDefault="00554770" w:rsidP="00554770">
      <w:pPr>
        <w:numPr>
          <w:ilvl w:val="1"/>
          <w:numId w:val="8"/>
        </w:numPr>
        <w:tabs>
          <w:tab w:val="left" w:pos="1227"/>
        </w:tabs>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Решения, принятые собранием,</w:t>
      </w:r>
      <w:r w:rsidR="003C3E98">
        <w:rPr>
          <w:rFonts w:ascii="Times New Roman" w:eastAsia="Times New Roman" w:hAnsi="Times New Roman" w:cs="Times New Roman"/>
          <w:sz w:val="28"/>
          <w:szCs w:val="28"/>
        </w:rPr>
        <w:t xml:space="preserve"> конференцией</w:t>
      </w:r>
      <w:r w:rsidRPr="00554770">
        <w:rPr>
          <w:rFonts w:ascii="Times New Roman" w:eastAsia="Times New Roman" w:hAnsi="Times New Roman" w:cs="Times New Roman"/>
          <w:sz w:val="28"/>
          <w:szCs w:val="28"/>
        </w:rPr>
        <w:t xml:space="preserve"> не должны противоречить Уставу </w:t>
      </w:r>
      <w:r w:rsidR="00B71ED8">
        <w:rPr>
          <w:rFonts w:ascii="Times New Roman" w:eastAsia="Times New Roman" w:hAnsi="Times New Roman" w:cs="Times New Roman"/>
          <w:sz w:val="28"/>
          <w:szCs w:val="28"/>
        </w:rPr>
        <w:t>городского поселения «Город Бирюч»</w:t>
      </w:r>
      <w:r w:rsidRPr="00554770">
        <w:rPr>
          <w:rFonts w:ascii="Times New Roman" w:eastAsia="Times New Roman" w:hAnsi="Times New Roman" w:cs="Times New Roman"/>
          <w:sz w:val="28"/>
          <w:szCs w:val="28"/>
        </w:rPr>
        <w:t>.</w:t>
      </w:r>
    </w:p>
    <w:p w:rsidR="000273A0" w:rsidRPr="000273A0" w:rsidRDefault="000273A0" w:rsidP="000273A0">
      <w:pPr>
        <w:numPr>
          <w:ilvl w:val="1"/>
          <w:numId w:val="8"/>
        </w:numPr>
        <w:tabs>
          <w:tab w:val="left" w:pos="1227"/>
        </w:tabs>
        <w:ind w:firstLine="709"/>
        <w:jc w:val="both"/>
        <w:rPr>
          <w:rFonts w:ascii="Times New Roman" w:eastAsia="Times New Roman" w:hAnsi="Times New Roman" w:cs="Times New Roman"/>
          <w:sz w:val="28"/>
          <w:szCs w:val="28"/>
        </w:rPr>
      </w:pPr>
      <w:r w:rsidRPr="000273A0">
        <w:rPr>
          <w:rFonts w:ascii="Times New Roman" w:hAnsi="Times New Roman" w:cs="Times New Roman"/>
          <w:color w:val="332E2D"/>
          <w:spacing w:val="2"/>
          <w:sz w:val="28"/>
          <w:szCs w:val="28"/>
        </w:rPr>
        <w:t xml:space="preserve">Принимаемые на собрании, </w:t>
      </w:r>
      <w:r w:rsidR="003C3E98">
        <w:rPr>
          <w:rFonts w:ascii="Times New Roman" w:hAnsi="Times New Roman" w:cs="Times New Roman"/>
          <w:color w:val="332E2D"/>
          <w:spacing w:val="2"/>
          <w:sz w:val="28"/>
          <w:szCs w:val="28"/>
        </w:rPr>
        <w:t xml:space="preserve">конференции </w:t>
      </w:r>
      <w:r w:rsidRPr="000273A0">
        <w:rPr>
          <w:rFonts w:ascii="Times New Roman" w:hAnsi="Times New Roman" w:cs="Times New Roman"/>
          <w:color w:val="332E2D"/>
          <w:spacing w:val="2"/>
          <w:sz w:val="28"/>
          <w:szCs w:val="28"/>
        </w:rPr>
        <w:t>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r>
        <w:rPr>
          <w:rFonts w:ascii="Times New Roman" w:hAnsi="Times New Roman" w:cs="Times New Roman"/>
          <w:color w:val="332E2D"/>
          <w:spacing w:val="2"/>
          <w:sz w:val="28"/>
          <w:szCs w:val="28"/>
        </w:rPr>
        <w:t>.</w:t>
      </w:r>
    </w:p>
    <w:p w:rsidR="000273A0" w:rsidRPr="000273A0" w:rsidRDefault="000273A0" w:rsidP="000273A0">
      <w:pPr>
        <w:numPr>
          <w:ilvl w:val="1"/>
          <w:numId w:val="8"/>
        </w:numPr>
        <w:tabs>
          <w:tab w:val="left" w:pos="1227"/>
        </w:tabs>
        <w:ind w:firstLine="709"/>
        <w:jc w:val="both"/>
        <w:rPr>
          <w:rFonts w:ascii="Times New Roman" w:eastAsia="Times New Roman" w:hAnsi="Times New Roman" w:cs="Times New Roman"/>
          <w:sz w:val="28"/>
          <w:szCs w:val="28"/>
        </w:rPr>
      </w:pPr>
      <w:r w:rsidRPr="000273A0">
        <w:rPr>
          <w:rFonts w:ascii="Times New Roman" w:hAnsi="Times New Roman" w:cs="Times New Roman"/>
          <w:color w:val="332E2D"/>
          <w:spacing w:val="2"/>
          <w:sz w:val="28"/>
          <w:szCs w:val="28"/>
        </w:rPr>
        <w:t>Принимаемые на собрании</w:t>
      </w:r>
      <w:r w:rsidR="003C3E98">
        <w:rPr>
          <w:rFonts w:ascii="Times New Roman" w:hAnsi="Times New Roman" w:cs="Times New Roman"/>
          <w:color w:val="332E2D"/>
          <w:spacing w:val="2"/>
          <w:sz w:val="28"/>
          <w:szCs w:val="28"/>
        </w:rPr>
        <w:t>, конференции</w:t>
      </w:r>
      <w:r w:rsidRPr="000273A0">
        <w:rPr>
          <w:rFonts w:ascii="Times New Roman" w:hAnsi="Times New Roman" w:cs="Times New Roman"/>
          <w:color w:val="332E2D"/>
          <w:spacing w:val="2"/>
          <w:sz w:val="28"/>
          <w:szCs w:val="28"/>
        </w:rPr>
        <w:t xml:space="preserve"> граждан решения являются рекомендательными для органов местного самоуправления, должностных лиц органов местного самоуправления.</w:t>
      </w:r>
    </w:p>
    <w:p w:rsidR="000273A0" w:rsidRPr="00FA7B02" w:rsidRDefault="000273A0" w:rsidP="000273A0">
      <w:pPr>
        <w:numPr>
          <w:ilvl w:val="1"/>
          <w:numId w:val="8"/>
        </w:numPr>
        <w:tabs>
          <w:tab w:val="left" w:pos="1227"/>
        </w:tabs>
        <w:ind w:firstLine="709"/>
        <w:jc w:val="both"/>
        <w:rPr>
          <w:rFonts w:ascii="Times New Roman" w:eastAsia="Times New Roman" w:hAnsi="Times New Roman" w:cs="Times New Roman"/>
          <w:sz w:val="28"/>
          <w:szCs w:val="28"/>
        </w:rPr>
      </w:pPr>
      <w:r w:rsidRPr="000273A0">
        <w:rPr>
          <w:rFonts w:ascii="Times New Roman" w:hAnsi="Times New Roman" w:cs="Times New Roman"/>
          <w:color w:val="332E2D"/>
          <w:spacing w:val="2"/>
          <w:sz w:val="28"/>
          <w:szCs w:val="28"/>
        </w:rPr>
        <w:t>Обращения, принятые собранием</w:t>
      </w:r>
      <w:r w:rsidR="003C3E98">
        <w:rPr>
          <w:rFonts w:ascii="Times New Roman" w:hAnsi="Times New Roman" w:cs="Times New Roman"/>
          <w:color w:val="332E2D"/>
          <w:spacing w:val="2"/>
          <w:sz w:val="28"/>
          <w:szCs w:val="28"/>
        </w:rPr>
        <w:t>, конференцией</w:t>
      </w:r>
      <w:r>
        <w:rPr>
          <w:rFonts w:ascii="Times New Roman" w:hAnsi="Times New Roman" w:cs="Times New Roman"/>
          <w:color w:val="332E2D"/>
          <w:spacing w:val="2"/>
          <w:sz w:val="28"/>
          <w:szCs w:val="28"/>
        </w:rPr>
        <w:t xml:space="preserve"> </w:t>
      </w:r>
      <w:r w:rsidRPr="000273A0">
        <w:rPr>
          <w:rFonts w:ascii="Times New Roman" w:hAnsi="Times New Roman" w:cs="Times New Roman"/>
          <w:color w:val="332E2D"/>
          <w:spacing w:val="2"/>
          <w:sz w:val="28"/>
          <w:szCs w:val="28"/>
        </w:rPr>
        <w:t>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FA7B02" w:rsidRPr="00FA7B02" w:rsidRDefault="00FA7B02" w:rsidP="000273A0">
      <w:pPr>
        <w:numPr>
          <w:ilvl w:val="1"/>
          <w:numId w:val="8"/>
        </w:numPr>
        <w:tabs>
          <w:tab w:val="left" w:pos="1227"/>
        </w:tabs>
        <w:ind w:firstLine="709"/>
        <w:jc w:val="both"/>
        <w:rPr>
          <w:rFonts w:ascii="Times New Roman" w:eastAsia="Times New Roman" w:hAnsi="Times New Roman" w:cs="Times New Roman"/>
          <w:sz w:val="28"/>
          <w:szCs w:val="28"/>
        </w:rPr>
      </w:pPr>
      <w:r>
        <w:rPr>
          <w:rFonts w:ascii="Times New Roman" w:hAnsi="Times New Roman" w:cs="Times New Roman"/>
          <w:color w:val="332E2D"/>
          <w:spacing w:val="2"/>
          <w:sz w:val="28"/>
          <w:szCs w:val="28"/>
        </w:rPr>
        <w:t>Органы местного самоуправления вправе принять правовой акт на основании решения собрания</w:t>
      </w:r>
      <w:r w:rsidR="003C3E98">
        <w:rPr>
          <w:rFonts w:ascii="Times New Roman" w:hAnsi="Times New Roman" w:cs="Times New Roman"/>
          <w:color w:val="332E2D"/>
          <w:spacing w:val="2"/>
          <w:sz w:val="28"/>
          <w:szCs w:val="28"/>
        </w:rPr>
        <w:t>, конференции</w:t>
      </w:r>
      <w:r>
        <w:rPr>
          <w:rFonts w:ascii="Times New Roman" w:hAnsi="Times New Roman" w:cs="Times New Roman"/>
          <w:color w:val="332E2D"/>
          <w:spacing w:val="2"/>
          <w:sz w:val="28"/>
          <w:szCs w:val="28"/>
        </w:rPr>
        <w:t xml:space="preserve"> граждан, о чем сообщается председателю собрания.</w:t>
      </w:r>
    </w:p>
    <w:p w:rsidR="00FA7B02" w:rsidRPr="000273A0" w:rsidRDefault="00FA7B02" w:rsidP="000273A0">
      <w:pPr>
        <w:numPr>
          <w:ilvl w:val="1"/>
          <w:numId w:val="8"/>
        </w:numPr>
        <w:tabs>
          <w:tab w:val="left" w:pos="1227"/>
        </w:tabs>
        <w:ind w:firstLine="709"/>
        <w:jc w:val="both"/>
        <w:rPr>
          <w:rFonts w:ascii="Times New Roman" w:eastAsia="Times New Roman" w:hAnsi="Times New Roman" w:cs="Times New Roman"/>
          <w:sz w:val="28"/>
          <w:szCs w:val="28"/>
        </w:rPr>
      </w:pPr>
      <w:r>
        <w:rPr>
          <w:rFonts w:ascii="Times New Roman" w:hAnsi="Times New Roman" w:cs="Times New Roman"/>
          <w:color w:val="332E2D"/>
          <w:spacing w:val="2"/>
          <w:sz w:val="28"/>
          <w:szCs w:val="28"/>
        </w:rPr>
        <w:t>Изменения и дополнения в принятое собранием</w:t>
      </w:r>
      <w:r w:rsidR="003C3E98">
        <w:rPr>
          <w:rFonts w:ascii="Times New Roman" w:hAnsi="Times New Roman" w:cs="Times New Roman"/>
          <w:color w:val="332E2D"/>
          <w:spacing w:val="2"/>
          <w:sz w:val="28"/>
          <w:szCs w:val="28"/>
        </w:rPr>
        <w:t>, конференцией</w:t>
      </w:r>
      <w:r>
        <w:rPr>
          <w:rFonts w:ascii="Times New Roman" w:hAnsi="Times New Roman" w:cs="Times New Roman"/>
          <w:color w:val="332E2D"/>
          <w:spacing w:val="2"/>
          <w:sz w:val="28"/>
          <w:szCs w:val="28"/>
        </w:rPr>
        <w:t xml:space="preserve"> решение вносятся исключительно собранием</w:t>
      </w:r>
      <w:r w:rsidR="003C3E98">
        <w:rPr>
          <w:rFonts w:ascii="Times New Roman" w:hAnsi="Times New Roman" w:cs="Times New Roman"/>
          <w:color w:val="332E2D"/>
          <w:spacing w:val="2"/>
          <w:sz w:val="28"/>
          <w:szCs w:val="28"/>
        </w:rPr>
        <w:t>, конференцией</w:t>
      </w:r>
      <w:r>
        <w:rPr>
          <w:rFonts w:ascii="Times New Roman" w:hAnsi="Times New Roman" w:cs="Times New Roman"/>
          <w:color w:val="332E2D"/>
          <w:spacing w:val="2"/>
          <w:sz w:val="28"/>
          <w:szCs w:val="28"/>
        </w:rPr>
        <w:t xml:space="preserve"> граждан.</w:t>
      </w:r>
    </w:p>
    <w:p w:rsidR="000273A0" w:rsidRDefault="000273A0" w:rsidP="000273A0">
      <w:pPr>
        <w:numPr>
          <w:ilvl w:val="1"/>
          <w:numId w:val="8"/>
        </w:numPr>
        <w:tabs>
          <w:tab w:val="left" w:pos="1227"/>
        </w:tabs>
        <w:ind w:firstLine="709"/>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Решения, принятые на собрании,</w:t>
      </w:r>
      <w:r w:rsidR="003C3E98">
        <w:rPr>
          <w:rFonts w:ascii="Times New Roman" w:eastAsia="Times New Roman" w:hAnsi="Times New Roman" w:cs="Times New Roman"/>
          <w:sz w:val="28"/>
          <w:szCs w:val="28"/>
        </w:rPr>
        <w:t xml:space="preserve"> конференции</w:t>
      </w:r>
      <w:r w:rsidRPr="00554770">
        <w:rPr>
          <w:rFonts w:ascii="Times New Roman" w:eastAsia="Times New Roman" w:hAnsi="Times New Roman" w:cs="Times New Roman"/>
          <w:sz w:val="28"/>
          <w:szCs w:val="28"/>
        </w:rPr>
        <w:t xml:space="preserve"> подлежат обнародованию.</w:t>
      </w:r>
    </w:p>
    <w:p w:rsidR="000273A0" w:rsidRPr="00554770" w:rsidRDefault="000273A0" w:rsidP="000273A0">
      <w:pPr>
        <w:tabs>
          <w:tab w:val="left" w:pos="1227"/>
        </w:tabs>
        <w:ind w:left="709"/>
        <w:jc w:val="both"/>
        <w:rPr>
          <w:rFonts w:ascii="Times New Roman" w:eastAsia="Times New Roman" w:hAnsi="Times New Roman" w:cs="Times New Roman"/>
          <w:sz w:val="28"/>
          <w:szCs w:val="28"/>
        </w:rPr>
      </w:pPr>
    </w:p>
    <w:p w:rsidR="00554770" w:rsidRDefault="00554770" w:rsidP="00554770">
      <w:pPr>
        <w:jc w:val="both"/>
        <w:rPr>
          <w:rFonts w:ascii="Times New Roman" w:eastAsia="Times New Roman" w:hAnsi="Times New Roman" w:cs="Times New Roman"/>
          <w:sz w:val="28"/>
          <w:szCs w:val="28"/>
        </w:rPr>
      </w:pPr>
    </w:p>
    <w:p w:rsidR="00554770" w:rsidRDefault="00554770" w:rsidP="00554770">
      <w:pPr>
        <w:jc w:val="both"/>
        <w:rPr>
          <w:rFonts w:ascii="Times New Roman" w:eastAsia="Times New Roman" w:hAnsi="Times New Roman" w:cs="Times New Roman"/>
          <w:sz w:val="28"/>
          <w:szCs w:val="28"/>
        </w:rPr>
      </w:pPr>
    </w:p>
    <w:p w:rsidR="00D1294C" w:rsidRDefault="00D1294C" w:rsidP="00554770">
      <w:pPr>
        <w:jc w:val="both"/>
        <w:rPr>
          <w:rFonts w:ascii="Times New Roman" w:eastAsia="Times New Roman" w:hAnsi="Times New Roman" w:cs="Times New Roman"/>
          <w:sz w:val="28"/>
          <w:szCs w:val="28"/>
        </w:rPr>
      </w:pPr>
    </w:p>
    <w:p w:rsidR="00D1294C" w:rsidRDefault="00D1294C" w:rsidP="00554770">
      <w:pPr>
        <w:jc w:val="both"/>
        <w:rPr>
          <w:rFonts w:ascii="Times New Roman" w:eastAsia="Times New Roman" w:hAnsi="Times New Roman" w:cs="Times New Roman"/>
          <w:sz w:val="28"/>
          <w:szCs w:val="28"/>
        </w:rPr>
      </w:pPr>
    </w:p>
    <w:p w:rsidR="00813EDF" w:rsidRDefault="00813EDF" w:rsidP="00554770">
      <w:pPr>
        <w:jc w:val="both"/>
        <w:rPr>
          <w:rFonts w:ascii="Times New Roman" w:eastAsia="Times New Roman" w:hAnsi="Times New Roman" w:cs="Times New Roman"/>
          <w:sz w:val="28"/>
          <w:szCs w:val="28"/>
        </w:rPr>
      </w:pPr>
    </w:p>
    <w:p w:rsidR="00D1294C" w:rsidRDefault="00D1294C" w:rsidP="00554770">
      <w:pPr>
        <w:jc w:val="both"/>
        <w:rPr>
          <w:rFonts w:ascii="Times New Roman" w:eastAsia="Times New Roman" w:hAnsi="Times New Roman" w:cs="Times New Roman"/>
          <w:sz w:val="28"/>
          <w:szCs w:val="28"/>
        </w:rPr>
      </w:pPr>
    </w:p>
    <w:p w:rsidR="00D1294C" w:rsidRDefault="00D1294C" w:rsidP="00554770">
      <w:pPr>
        <w:jc w:val="both"/>
        <w:rPr>
          <w:rFonts w:ascii="Times New Roman" w:eastAsia="Times New Roman" w:hAnsi="Times New Roman" w:cs="Times New Roman"/>
          <w:sz w:val="28"/>
          <w:szCs w:val="28"/>
        </w:rPr>
      </w:pPr>
    </w:p>
    <w:p w:rsidR="00D1294C" w:rsidRDefault="00D1294C" w:rsidP="00554770">
      <w:pPr>
        <w:jc w:val="both"/>
        <w:rPr>
          <w:rFonts w:ascii="Times New Roman" w:eastAsia="Times New Roman" w:hAnsi="Times New Roman" w:cs="Times New Roman"/>
          <w:sz w:val="28"/>
          <w:szCs w:val="28"/>
        </w:rPr>
      </w:pPr>
    </w:p>
    <w:p w:rsidR="00D1294C" w:rsidRDefault="00D1294C" w:rsidP="00554770">
      <w:pPr>
        <w:jc w:val="both"/>
        <w:rPr>
          <w:rFonts w:ascii="Times New Roman" w:eastAsia="Times New Roman" w:hAnsi="Times New Roman" w:cs="Times New Roman"/>
          <w:sz w:val="28"/>
          <w:szCs w:val="28"/>
        </w:rPr>
      </w:pPr>
    </w:p>
    <w:p w:rsidR="00D1294C" w:rsidRDefault="00D1294C" w:rsidP="00554770">
      <w:pPr>
        <w:jc w:val="both"/>
        <w:rPr>
          <w:rFonts w:ascii="Times New Roman" w:eastAsia="Times New Roman" w:hAnsi="Times New Roman" w:cs="Times New Roman"/>
          <w:sz w:val="28"/>
          <w:szCs w:val="28"/>
        </w:rPr>
      </w:pPr>
    </w:p>
    <w:p w:rsidR="00D1294C" w:rsidRDefault="00D1294C" w:rsidP="00554770">
      <w:pPr>
        <w:jc w:val="both"/>
        <w:rPr>
          <w:rFonts w:ascii="Times New Roman" w:eastAsia="Times New Roman" w:hAnsi="Times New Roman" w:cs="Times New Roman"/>
          <w:sz w:val="28"/>
          <w:szCs w:val="28"/>
        </w:rPr>
      </w:pPr>
    </w:p>
    <w:p w:rsidR="00D1294C" w:rsidRDefault="00D1294C" w:rsidP="00554770">
      <w:pPr>
        <w:jc w:val="both"/>
        <w:rPr>
          <w:rFonts w:ascii="Times New Roman" w:eastAsia="Times New Roman" w:hAnsi="Times New Roman" w:cs="Times New Roman"/>
          <w:sz w:val="28"/>
          <w:szCs w:val="28"/>
        </w:rPr>
      </w:pPr>
    </w:p>
    <w:p w:rsidR="00D1294C" w:rsidRDefault="00D1294C" w:rsidP="00554770">
      <w:pPr>
        <w:jc w:val="both"/>
        <w:rPr>
          <w:rFonts w:ascii="Times New Roman" w:eastAsia="Times New Roman" w:hAnsi="Times New Roman" w:cs="Times New Roman"/>
          <w:sz w:val="28"/>
          <w:szCs w:val="28"/>
        </w:rPr>
      </w:pPr>
    </w:p>
    <w:p w:rsidR="00D1294C" w:rsidRDefault="00D1294C" w:rsidP="00554770">
      <w:pPr>
        <w:jc w:val="both"/>
        <w:rPr>
          <w:rFonts w:ascii="Times New Roman" w:eastAsia="Times New Roman" w:hAnsi="Times New Roman" w:cs="Times New Roman"/>
          <w:sz w:val="28"/>
          <w:szCs w:val="28"/>
        </w:rPr>
      </w:pPr>
    </w:p>
    <w:p w:rsidR="00813EDF" w:rsidRDefault="00813EDF" w:rsidP="00554770">
      <w:pPr>
        <w:jc w:val="both"/>
        <w:rPr>
          <w:rFonts w:ascii="Times New Roman" w:eastAsia="Times New Roman" w:hAnsi="Times New Roman" w:cs="Times New Roman"/>
          <w:sz w:val="28"/>
          <w:szCs w:val="28"/>
        </w:rPr>
      </w:pPr>
    </w:p>
    <w:p w:rsidR="00D1294C" w:rsidRDefault="00D1294C" w:rsidP="00554770">
      <w:pPr>
        <w:jc w:val="both"/>
        <w:rPr>
          <w:rFonts w:ascii="Times New Roman" w:eastAsia="Times New Roman" w:hAnsi="Times New Roman" w:cs="Times New Roman"/>
          <w:sz w:val="28"/>
          <w:szCs w:val="28"/>
        </w:rPr>
      </w:pPr>
    </w:p>
    <w:p w:rsidR="00D1294C" w:rsidRDefault="00D1294C" w:rsidP="00554770">
      <w:pPr>
        <w:jc w:val="both"/>
        <w:rPr>
          <w:rFonts w:ascii="Times New Roman" w:eastAsia="Times New Roman" w:hAnsi="Times New Roman" w:cs="Times New Roman"/>
          <w:sz w:val="28"/>
          <w:szCs w:val="28"/>
        </w:rPr>
      </w:pPr>
    </w:p>
    <w:p w:rsidR="00D1294C" w:rsidRDefault="00D1294C" w:rsidP="00554770">
      <w:pPr>
        <w:jc w:val="both"/>
        <w:rPr>
          <w:rFonts w:ascii="Times New Roman" w:eastAsia="Times New Roman" w:hAnsi="Times New Roman" w:cs="Times New Roman"/>
          <w:sz w:val="28"/>
          <w:szCs w:val="28"/>
        </w:rPr>
      </w:pPr>
    </w:p>
    <w:p w:rsidR="00D1294C" w:rsidRDefault="00D1294C" w:rsidP="00554770">
      <w:pPr>
        <w:jc w:val="both"/>
        <w:rPr>
          <w:rFonts w:ascii="Times New Roman" w:eastAsia="Times New Roman" w:hAnsi="Times New Roman" w:cs="Times New Roman"/>
          <w:sz w:val="28"/>
          <w:szCs w:val="28"/>
        </w:rPr>
      </w:pPr>
    </w:p>
    <w:p w:rsidR="00813EDF" w:rsidRDefault="00813EDF" w:rsidP="00554770">
      <w:pPr>
        <w:jc w:val="both"/>
        <w:rPr>
          <w:rFonts w:ascii="Times New Roman" w:eastAsia="Times New Roman" w:hAnsi="Times New Roman" w:cs="Times New Roman"/>
          <w:sz w:val="28"/>
          <w:szCs w:val="28"/>
        </w:rPr>
      </w:pPr>
    </w:p>
    <w:p w:rsidR="00D1294C" w:rsidRDefault="00D1294C" w:rsidP="00554770">
      <w:pPr>
        <w:jc w:val="both"/>
        <w:rPr>
          <w:rFonts w:ascii="Times New Roman" w:eastAsia="Times New Roman" w:hAnsi="Times New Roman" w:cs="Times New Roman"/>
          <w:sz w:val="28"/>
          <w:szCs w:val="28"/>
        </w:rPr>
      </w:pPr>
    </w:p>
    <w:p w:rsidR="00D1294C" w:rsidRDefault="00D1294C" w:rsidP="00554770">
      <w:pPr>
        <w:jc w:val="both"/>
        <w:rPr>
          <w:rFonts w:ascii="Times New Roman" w:eastAsia="Times New Roman" w:hAnsi="Times New Roman" w:cs="Times New Roman"/>
          <w:sz w:val="28"/>
          <w:szCs w:val="28"/>
        </w:rPr>
      </w:pPr>
    </w:p>
    <w:p w:rsidR="00D1294C" w:rsidRDefault="00D1294C" w:rsidP="00554770">
      <w:pPr>
        <w:jc w:val="both"/>
        <w:rPr>
          <w:rFonts w:ascii="Times New Roman" w:eastAsia="Times New Roman" w:hAnsi="Times New Roman" w:cs="Times New Roman"/>
          <w:sz w:val="28"/>
          <w:szCs w:val="28"/>
        </w:rPr>
      </w:pP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6"/>
      </w:tblGrid>
      <w:tr w:rsidR="00BA6B8C" w:rsidTr="00BA6B8C">
        <w:trPr>
          <w:trHeight w:val="2115"/>
        </w:trPr>
        <w:tc>
          <w:tcPr>
            <w:tcW w:w="4936" w:type="dxa"/>
            <w:tcBorders>
              <w:top w:val="nil"/>
              <w:left w:val="nil"/>
              <w:bottom w:val="nil"/>
              <w:right w:val="nil"/>
            </w:tcBorders>
          </w:tcPr>
          <w:p w:rsidR="00BA6B8C" w:rsidRPr="00BA6B8C" w:rsidRDefault="00BA6B8C" w:rsidP="00BA6B8C">
            <w:pPr>
              <w:pStyle w:val="af1"/>
              <w:shd w:val="clear" w:color="auto" w:fill="FFFFFF"/>
              <w:spacing w:before="0" w:beforeAutospacing="0" w:after="0" w:afterAutospacing="0"/>
              <w:ind w:left="120"/>
              <w:jc w:val="center"/>
              <w:rPr>
                <w:b/>
              </w:rPr>
            </w:pPr>
            <w:r w:rsidRPr="00BA6B8C">
              <w:rPr>
                <w:b/>
              </w:rPr>
              <w:t xml:space="preserve">Приложение </w:t>
            </w:r>
          </w:p>
          <w:p w:rsidR="00BA6B8C" w:rsidRPr="00BA6B8C" w:rsidRDefault="00BA6B8C" w:rsidP="00BA6B8C">
            <w:pPr>
              <w:pStyle w:val="21"/>
              <w:shd w:val="clear" w:color="auto" w:fill="auto"/>
              <w:spacing w:after="0"/>
              <w:ind w:left="23" w:right="1"/>
              <w:jc w:val="center"/>
              <w:rPr>
                <w:b/>
                <w:sz w:val="24"/>
                <w:szCs w:val="24"/>
              </w:rPr>
            </w:pPr>
            <w:r w:rsidRPr="00BA6B8C">
              <w:rPr>
                <w:b/>
                <w:sz w:val="24"/>
                <w:szCs w:val="24"/>
              </w:rPr>
              <w:t xml:space="preserve">к Положению о порядке назначения </w:t>
            </w:r>
          </w:p>
          <w:p w:rsidR="00BA6B8C" w:rsidRPr="00BA6B8C" w:rsidRDefault="00BA6B8C" w:rsidP="00BA6B8C">
            <w:pPr>
              <w:pStyle w:val="21"/>
              <w:shd w:val="clear" w:color="auto" w:fill="auto"/>
              <w:spacing w:after="0"/>
              <w:ind w:left="23" w:right="1"/>
              <w:jc w:val="center"/>
              <w:rPr>
                <w:b/>
                <w:sz w:val="24"/>
                <w:szCs w:val="24"/>
              </w:rPr>
            </w:pPr>
            <w:r w:rsidRPr="00BA6B8C">
              <w:rPr>
                <w:b/>
                <w:sz w:val="24"/>
                <w:szCs w:val="24"/>
              </w:rPr>
              <w:t>и проведения собраний, конференций</w:t>
            </w:r>
          </w:p>
          <w:p w:rsidR="00BA6B8C" w:rsidRPr="00BA6B8C" w:rsidRDefault="00BA6B8C" w:rsidP="00BA6B8C">
            <w:pPr>
              <w:pStyle w:val="21"/>
              <w:shd w:val="clear" w:color="auto" w:fill="auto"/>
              <w:spacing w:after="0"/>
              <w:ind w:left="23" w:right="1"/>
              <w:jc w:val="center"/>
              <w:rPr>
                <w:b/>
                <w:sz w:val="24"/>
                <w:szCs w:val="24"/>
              </w:rPr>
            </w:pPr>
            <w:r w:rsidRPr="00BA6B8C">
              <w:rPr>
                <w:b/>
                <w:sz w:val="24"/>
                <w:szCs w:val="24"/>
              </w:rPr>
              <w:t>граждан в городском поселении</w:t>
            </w:r>
          </w:p>
          <w:p w:rsidR="00BA6B8C" w:rsidRPr="00BA6B8C" w:rsidRDefault="00BA6B8C" w:rsidP="00BA6B8C">
            <w:pPr>
              <w:pStyle w:val="21"/>
              <w:shd w:val="clear" w:color="auto" w:fill="auto"/>
              <w:spacing w:after="0"/>
              <w:ind w:left="23" w:right="1"/>
              <w:jc w:val="center"/>
              <w:rPr>
                <w:b/>
                <w:sz w:val="24"/>
                <w:szCs w:val="24"/>
              </w:rPr>
            </w:pPr>
            <w:r w:rsidRPr="00BA6B8C">
              <w:rPr>
                <w:b/>
                <w:sz w:val="24"/>
                <w:szCs w:val="24"/>
              </w:rPr>
              <w:t xml:space="preserve"> «Город от «2</w:t>
            </w:r>
            <w:r w:rsidR="00426412">
              <w:rPr>
                <w:b/>
                <w:sz w:val="24"/>
                <w:szCs w:val="24"/>
              </w:rPr>
              <w:t>7</w:t>
            </w:r>
            <w:r w:rsidRPr="00BA6B8C">
              <w:rPr>
                <w:b/>
                <w:sz w:val="24"/>
                <w:szCs w:val="24"/>
              </w:rPr>
              <w:t xml:space="preserve">» декабря 2021 г. № </w:t>
            </w:r>
            <w:r w:rsidR="00426412">
              <w:rPr>
                <w:b/>
                <w:sz w:val="24"/>
                <w:szCs w:val="24"/>
              </w:rPr>
              <w:t>1</w:t>
            </w:r>
          </w:p>
          <w:p w:rsidR="00BA6B8C" w:rsidRDefault="00BA6B8C" w:rsidP="00D1294C">
            <w:pPr>
              <w:pStyle w:val="af1"/>
              <w:spacing w:before="0" w:beforeAutospacing="0" w:after="0" w:afterAutospacing="0"/>
              <w:jc w:val="center"/>
            </w:pPr>
          </w:p>
        </w:tc>
      </w:tr>
    </w:tbl>
    <w:p w:rsidR="00BA6B8C" w:rsidRDefault="00BA6B8C" w:rsidP="00554770">
      <w:pPr>
        <w:jc w:val="center"/>
        <w:rPr>
          <w:rFonts w:ascii="Times New Roman" w:eastAsia="Times New Roman" w:hAnsi="Times New Roman" w:cs="Times New Roman"/>
          <w:b/>
          <w:bCs/>
          <w:sz w:val="28"/>
          <w:szCs w:val="28"/>
        </w:rPr>
      </w:pPr>
    </w:p>
    <w:p w:rsidR="00D1294C" w:rsidRDefault="00554770" w:rsidP="00554770">
      <w:pPr>
        <w:jc w:val="center"/>
        <w:rPr>
          <w:rFonts w:ascii="Times New Roman" w:eastAsia="Times New Roman" w:hAnsi="Times New Roman" w:cs="Times New Roman"/>
          <w:b/>
          <w:bCs/>
          <w:sz w:val="28"/>
          <w:szCs w:val="28"/>
        </w:rPr>
      </w:pPr>
      <w:r w:rsidRPr="00554770">
        <w:rPr>
          <w:rFonts w:ascii="Times New Roman" w:eastAsia="Times New Roman" w:hAnsi="Times New Roman" w:cs="Times New Roman"/>
          <w:b/>
          <w:bCs/>
          <w:sz w:val="28"/>
          <w:szCs w:val="28"/>
        </w:rPr>
        <w:t xml:space="preserve">БЮЛЛЕТЕНЬ </w:t>
      </w:r>
    </w:p>
    <w:p w:rsidR="00554770" w:rsidRPr="00554770" w:rsidRDefault="00554770" w:rsidP="00554770">
      <w:pPr>
        <w:jc w:val="center"/>
        <w:rPr>
          <w:rFonts w:ascii="Times New Roman" w:eastAsia="Times New Roman" w:hAnsi="Times New Roman" w:cs="Times New Roman"/>
          <w:b/>
          <w:bCs/>
          <w:sz w:val="28"/>
          <w:szCs w:val="28"/>
        </w:rPr>
      </w:pPr>
      <w:r w:rsidRPr="00554770">
        <w:rPr>
          <w:rFonts w:ascii="Times New Roman" w:eastAsia="Times New Roman" w:hAnsi="Times New Roman" w:cs="Times New Roman"/>
          <w:b/>
          <w:bCs/>
          <w:sz w:val="28"/>
          <w:szCs w:val="28"/>
        </w:rPr>
        <w:t>для голосования на собрании граждан</w:t>
      </w:r>
    </w:p>
    <w:p w:rsidR="00D1294C" w:rsidRDefault="00D1294C" w:rsidP="00554770">
      <w:pPr>
        <w:ind w:firstLine="280"/>
        <w:jc w:val="both"/>
        <w:rPr>
          <w:rFonts w:ascii="Times New Roman" w:eastAsia="Times New Roman" w:hAnsi="Times New Roman" w:cs="Times New Roman"/>
          <w:sz w:val="28"/>
          <w:szCs w:val="28"/>
        </w:rPr>
      </w:pPr>
    </w:p>
    <w:p w:rsidR="00554770" w:rsidRDefault="00554770" w:rsidP="00554770">
      <w:pPr>
        <w:ind w:firstLine="280"/>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Разъяснение порядка заполнения бюллетеня для голосования</w:t>
      </w:r>
    </w:p>
    <w:p w:rsidR="00254683" w:rsidRPr="00554770" w:rsidRDefault="00254683" w:rsidP="00554770">
      <w:pPr>
        <w:ind w:firstLine="280"/>
        <w:jc w:val="both"/>
        <w:rPr>
          <w:rFonts w:ascii="Times New Roman" w:eastAsia="Times New Roman" w:hAnsi="Times New Roman" w:cs="Times New Roman"/>
          <w:sz w:val="28"/>
          <w:szCs w:val="28"/>
        </w:rPr>
      </w:pPr>
    </w:p>
    <w:p w:rsidR="00554770" w:rsidRPr="00554770" w:rsidRDefault="00554770" w:rsidP="00554770">
      <w:pPr>
        <w:ind w:firstLine="280"/>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Поставьте напротив каждого вопроса любой знак в одном пустом квадрате (да или нет).</w:t>
      </w:r>
    </w:p>
    <w:p w:rsidR="00554770" w:rsidRPr="00554770" w:rsidRDefault="00554770" w:rsidP="00554770">
      <w:pPr>
        <w:ind w:firstLine="280"/>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Бюллетень, в котором напротив вопроса любой знак проставлен более чем в одном квадрате (да или нет) либо не проставлен ни в одном, не учитывается при подсчете голосов по данному вопросу.</w:t>
      </w:r>
    </w:p>
    <w:p w:rsidR="00554770" w:rsidRDefault="00554770" w:rsidP="00554770">
      <w:pPr>
        <w:ind w:firstLine="280"/>
        <w:jc w:val="both"/>
        <w:rPr>
          <w:rFonts w:ascii="Times New Roman" w:eastAsia="Times New Roman" w:hAnsi="Times New Roman" w:cs="Times New Roman"/>
          <w:sz w:val="28"/>
          <w:szCs w:val="28"/>
        </w:rPr>
      </w:pPr>
      <w:r w:rsidRPr="00554770">
        <w:rPr>
          <w:rFonts w:ascii="Times New Roman" w:eastAsia="Times New Roman" w:hAnsi="Times New Roman" w:cs="Times New Roman"/>
          <w:sz w:val="28"/>
          <w:szCs w:val="28"/>
        </w:rPr>
        <w:t>Бюллетень, не заверенный подписью лица, ответственного за организацию и проведение собрания, признается бюллетенем не установленной формы и при подсчете голосов не учитывается.</w:t>
      </w:r>
    </w:p>
    <w:p w:rsidR="00D1294C" w:rsidRDefault="00D1294C" w:rsidP="00554770">
      <w:pPr>
        <w:ind w:firstLine="280"/>
        <w:jc w:val="both"/>
        <w:rPr>
          <w:rFonts w:ascii="Times New Roman" w:eastAsia="Times New Roman" w:hAnsi="Times New Roman" w:cs="Times New Roman"/>
          <w:sz w:val="28"/>
          <w:szCs w:val="28"/>
        </w:rPr>
      </w:pPr>
    </w:p>
    <w:tbl>
      <w:tblPr>
        <w:tblStyle w:val="af2"/>
        <w:tblW w:w="9606" w:type="dxa"/>
        <w:tblLayout w:type="fixed"/>
        <w:tblLook w:val="04A0" w:firstRow="1" w:lastRow="0" w:firstColumn="1" w:lastColumn="0" w:noHBand="0" w:noVBand="1"/>
      </w:tblPr>
      <w:tblGrid>
        <w:gridCol w:w="1951"/>
        <w:gridCol w:w="4678"/>
        <w:gridCol w:w="1559"/>
        <w:gridCol w:w="1418"/>
      </w:tblGrid>
      <w:tr w:rsidR="00D1294C" w:rsidTr="00D1294C">
        <w:tc>
          <w:tcPr>
            <w:tcW w:w="1951" w:type="dxa"/>
          </w:tcPr>
          <w:p w:rsidR="00D1294C" w:rsidRDefault="00D1294C" w:rsidP="00D1294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вопроса</w:t>
            </w:r>
          </w:p>
        </w:tc>
        <w:tc>
          <w:tcPr>
            <w:tcW w:w="4678" w:type="dxa"/>
          </w:tcPr>
          <w:p w:rsidR="00D1294C" w:rsidRDefault="00D1294C" w:rsidP="00D1294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Формулировка вопроса</w:t>
            </w:r>
          </w:p>
        </w:tc>
        <w:tc>
          <w:tcPr>
            <w:tcW w:w="2977" w:type="dxa"/>
            <w:gridSpan w:val="2"/>
          </w:tcPr>
          <w:p w:rsidR="00D1294C" w:rsidRDefault="00D1294C" w:rsidP="00D1294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w:t>
            </w:r>
          </w:p>
        </w:tc>
      </w:tr>
      <w:tr w:rsidR="00D1294C" w:rsidTr="00D1294C">
        <w:tc>
          <w:tcPr>
            <w:tcW w:w="1951" w:type="dxa"/>
            <w:vMerge w:val="restart"/>
          </w:tcPr>
          <w:p w:rsidR="00D1294C" w:rsidRDefault="00D1294C" w:rsidP="00D1294C">
            <w:pPr>
              <w:jc w:val="center"/>
              <w:rPr>
                <w:rFonts w:ascii="Times New Roman" w:eastAsia="Times New Roman" w:hAnsi="Times New Roman" w:cs="Times New Roman"/>
                <w:sz w:val="28"/>
                <w:szCs w:val="28"/>
              </w:rPr>
            </w:pPr>
          </w:p>
        </w:tc>
        <w:tc>
          <w:tcPr>
            <w:tcW w:w="4678" w:type="dxa"/>
            <w:vMerge w:val="restart"/>
          </w:tcPr>
          <w:p w:rsidR="00D1294C" w:rsidRDefault="00D1294C" w:rsidP="00D1294C">
            <w:pPr>
              <w:jc w:val="center"/>
              <w:rPr>
                <w:rFonts w:ascii="Times New Roman" w:eastAsia="Times New Roman" w:hAnsi="Times New Roman" w:cs="Times New Roman"/>
                <w:sz w:val="28"/>
                <w:szCs w:val="28"/>
              </w:rPr>
            </w:pPr>
          </w:p>
        </w:tc>
        <w:tc>
          <w:tcPr>
            <w:tcW w:w="1559" w:type="dxa"/>
          </w:tcPr>
          <w:p w:rsidR="00D1294C" w:rsidRDefault="00D1294C" w:rsidP="00D1294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ДА</w:t>
            </w:r>
          </w:p>
        </w:tc>
        <w:tc>
          <w:tcPr>
            <w:tcW w:w="1418" w:type="dxa"/>
          </w:tcPr>
          <w:p w:rsidR="00D1294C" w:rsidRDefault="00D1294C" w:rsidP="00D1294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r>
      <w:tr w:rsidR="00D1294C" w:rsidTr="00D1294C">
        <w:tc>
          <w:tcPr>
            <w:tcW w:w="1951" w:type="dxa"/>
            <w:vMerge/>
          </w:tcPr>
          <w:p w:rsidR="00D1294C" w:rsidRDefault="00D1294C" w:rsidP="00D1294C">
            <w:pPr>
              <w:jc w:val="center"/>
              <w:rPr>
                <w:rFonts w:ascii="Times New Roman" w:eastAsia="Times New Roman" w:hAnsi="Times New Roman" w:cs="Times New Roman"/>
                <w:sz w:val="28"/>
                <w:szCs w:val="28"/>
              </w:rPr>
            </w:pPr>
          </w:p>
        </w:tc>
        <w:tc>
          <w:tcPr>
            <w:tcW w:w="4678" w:type="dxa"/>
            <w:vMerge/>
          </w:tcPr>
          <w:p w:rsidR="00D1294C" w:rsidRDefault="00D1294C" w:rsidP="00D1294C">
            <w:pPr>
              <w:jc w:val="center"/>
              <w:rPr>
                <w:rFonts w:ascii="Times New Roman" w:eastAsia="Times New Roman" w:hAnsi="Times New Roman" w:cs="Times New Roman"/>
                <w:sz w:val="28"/>
                <w:szCs w:val="28"/>
              </w:rPr>
            </w:pPr>
          </w:p>
        </w:tc>
        <w:tc>
          <w:tcPr>
            <w:tcW w:w="2977" w:type="dxa"/>
            <w:gridSpan w:val="2"/>
          </w:tcPr>
          <w:p w:rsidR="00D1294C" w:rsidRDefault="00D1294C" w:rsidP="00D1294C">
            <w:pPr>
              <w:jc w:val="center"/>
              <w:rPr>
                <w:rFonts w:ascii="Times New Roman" w:eastAsia="Times New Roman" w:hAnsi="Times New Roman" w:cs="Times New Roman"/>
                <w:sz w:val="28"/>
                <w:szCs w:val="28"/>
              </w:rPr>
            </w:pPr>
          </w:p>
        </w:tc>
      </w:tr>
    </w:tbl>
    <w:p w:rsidR="00D1294C" w:rsidRDefault="00D1294C" w:rsidP="00554770">
      <w:pPr>
        <w:ind w:firstLine="280"/>
        <w:jc w:val="both"/>
        <w:rPr>
          <w:rFonts w:ascii="Times New Roman" w:eastAsia="Times New Roman" w:hAnsi="Times New Roman" w:cs="Times New Roman"/>
          <w:sz w:val="28"/>
          <w:szCs w:val="28"/>
        </w:rPr>
      </w:pPr>
    </w:p>
    <w:p w:rsidR="00D1294C" w:rsidRDefault="00D1294C" w:rsidP="00554770">
      <w:pPr>
        <w:ind w:firstLine="280"/>
        <w:jc w:val="both"/>
        <w:rPr>
          <w:rFonts w:ascii="Times New Roman" w:eastAsia="Times New Roman" w:hAnsi="Times New Roman" w:cs="Times New Roman"/>
          <w:sz w:val="28"/>
          <w:szCs w:val="28"/>
        </w:rPr>
      </w:pPr>
    </w:p>
    <w:p w:rsidR="0067798C" w:rsidRPr="00554770" w:rsidRDefault="0067798C" w:rsidP="0067798C">
      <w:pPr>
        <w:ind w:firstLine="280"/>
        <w:jc w:val="center"/>
        <w:rPr>
          <w:rFonts w:ascii="Times New Roman" w:eastAsia="Times New Roman" w:hAnsi="Times New Roman" w:cs="Times New Roman"/>
          <w:sz w:val="28"/>
          <w:szCs w:val="28"/>
        </w:rPr>
      </w:pPr>
    </w:p>
    <w:p w:rsidR="00554770" w:rsidRPr="00554770" w:rsidRDefault="00554770" w:rsidP="00554770">
      <w:pPr>
        <w:jc w:val="both"/>
        <w:rPr>
          <w:rFonts w:ascii="Times New Roman" w:hAnsi="Times New Roman" w:cs="Times New Roman"/>
          <w:sz w:val="28"/>
          <w:szCs w:val="28"/>
        </w:rPr>
      </w:pPr>
    </w:p>
    <w:p w:rsidR="00554770" w:rsidRPr="00554770" w:rsidRDefault="00554770" w:rsidP="00554770">
      <w:pPr>
        <w:jc w:val="both"/>
        <w:rPr>
          <w:rFonts w:ascii="Times New Roman" w:hAnsi="Times New Roman" w:cs="Times New Roman"/>
          <w:sz w:val="28"/>
          <w:szCs w:val="28"/>
        </w:rPr>
      </w:pPr>
    </w:p>
    <w:p w:rsidR="00907613" w:rsidRPr="00554770" w:rsidRDefault="00907613" w:rsidP="00554770">
      <w:pPr>
        <w:pStyle w:val="21"/>
        <w:shd w:val="clear" w:color="auto" w:fill="auto"/>
        <w:spacing w:after="0" w:line="240" w:lineRule="auto"/>
        <w:rPr>
          <w:sz w:val="28"/>
          <w:szCs w:val="28"/>
        </w:rPr>
      </w:pPr>
    </w:p>
    <w:p w:rsidR="00907613" w:rsidRPr="00554770" w:rsidRDefault="00907613" w:rsidP="00554770">
      <w:pPr>
        <w:pStyle w:val="21"/>
        <w:shd w:val="clear" w:color="auto" w:fill="auto"/>
        <w:spacing w:after="0" w:line="240" w:lineRule="auto"/>
        <w:rPr>
          <w:sz w:val="28"/>
          <w:szCs w:val="28"/>
        </w:rPr>
      </w:pPr>
    </w:p>
    <w:p w:rsidR="00907613" w:rsidRPr="00554770" w:rsidRDefault="00907613" w:rsidP="00554770">
      <w:pPr>
        <w:pStyle w:val="21"/>
        <w:shd w:val="clear" w:color="auto" w:fill="auto"/>
        <w:spacing w:after="0" w:line="240" w:lineRule="auto"/>
        <w:rPr>
          <w:sz w:val="28"/>
          <w:szCs w:val="28"/>
        </w:rPr>
      </w:pPr>
    </w:p>
    <w:p w:rsidR="00907613" w:rsidRPr="00554770" w:rsidRDefault="00907613" w:rsidP="00554770">
      <w:pPr>
        <w:pStyle w:val="21"/>
        <w:shd w:val="clear" w:color="auto" w:fill="auto"/>
        <w:spacing w:after="0" w:line="240" w:lineRule="auto"/>
        <w:rPr>
          <w:sz w:val="28"/>
          <w:szCs w:val="28"/>
        </w:rPr>
      </w:pPr>
    </w:p>
    <w:p w:rsidR="00907613" w:rsidRPr="00554770" w:rsidRDefault="00907613" w:rsidP="00554770">
      <w:pPr>
        <w:pStyle w:val="21"/>
        <w:shd w:val="clear" w:color="auto" w:fill="auto"/>
        <w:spacing w:after="0" w:line="240" w:lineRule="auto"/>
        <w:rPr>
          <w:sz w:val="28"/>
          <w:szCs w:val="28"/>
        </w:rPr>
      </w:pPr>
    </w:p>
    <w:p w:rsidR="00907613" w:rsidRPr="00554770" w:rsidRDefault="00907613" w:rsidP="00554770">
      <w:pPr>
        <w:pStyle w:val="21"/>
        <w:shd w:val="clear" w:color="auto" w:fill="auto"/>
        <w:spacing w:after="0" w:line="240" w:lineRule="auto"/>
        <w:rPr>
          <w:sz w:val="28"/>
          <w:szCs w:val="28"/>
        </w:rPr>
      </w:pPr>
    </w:p>
    <w:p w:rsidR="00907613" w:rsidRPr="00554770" w:rsidRDefault="00907613" w:rsidP="00554770">
      <w:pPr>
        <w:pStyle w:val="21"/>
        <w:shd w:val="clear" w:color="auto" w:fill="auto"/>
        <w:spacing w:after="0" w:line="240" w:lineRule="auto"/>
        <w:rPr>
          <w:sz w:val="28"/>
          <w:szCs w:val="28"/>
        </w:rPr>
      </w:pPr>
    </w:p>
    <w:p w:rsidR="00907613" w:rsidRPr="00554770" w:rsidRDefault="00907613" w:rsidP="00554770">
      <w:pPr>
        <w:pStyle w:val="21"/>
        <w:shd w:val="clear" w:color="auto" w:fill="auto"/>
        <w:spacing w:after="0" w:line="240" w:lineRule="auto"/>
        <w:rPr>
          <w:sz w:val="28"/>
          <w:szCs w:val="28"/>
        </w:rPr>
      </w:pPr>
    </w:p>
    <w:p w:rsidR="00907613" w:rsidRPr="00554770" w:rsidRDefault="00907613" w:rsidP="00554770">
      <w:pPr>
        <w:pStyle w:val="21"/>
        <w:shd w:val="clear" w:color="auto" w:fill="auto"/>
        <w:spacing w:after="0" w:line="240" w:lineRule="auto"/>
        <w:rPr>
          <w:sz w:val="28"/>
          <w:szCs w:val="28"/>
        </w:rPr>
      </w:pPr>
    </w:p>
    <w:p w:rsidR="00907613" w:rsidRPr="00554770" w:rsidRDefault="00907613" w:rsidP="00554770">
      <w:pPr>
        <w:pStyle w:val="21"/>
        <w:shd w:val="clear" w:color="auto" w:fill="auto"/>
        <w:spacing w:after="0" w:line="240" w:lineRule="auto"/>
        <w:rPr>
          <w:sz w:val="28"/>
          <w:szCs w:val="28"/>
        </w:rPr>
      </w:pPr>
    </w:p>
    <w:p w:rsidR="00907613" w:rsidRPr="00554770" w:rsidRDefault="00907613" w:rsidP="00554770">
      <w:pPr>
        <w:pStyle w:val="21"/>
        <w:shd w:val="clear" w:color="auto" w:fill="auto"/>
        <w:spacing w:after="0" w:line="240" w:lineRule="auto"/>
        <w:rPr>
          <w:sz w:val="28"/>
          <w:szCs w:val="28"/>
        </w:rPr>
      </w:pPr>
    </w:p>
    <w:p w:rsidR="00907613" w:rsidRPr="00554770" w:rsidRDefault="00907613" w:rsidP="00554770">
      <w:pPr>
        <w:pStyle w:val="21"/>
        <w:shd w:val="clear" w:color="auto" w:fill="auto"/>
        <w:spacing w:after="0" w:line="240" w:lineRule="auto"/>
        <w:rPr>
          <w:sz w:val="28"/>
          <w:szCs w:val="28"/>
        </w:rPr>
      </w:pPr>
    </w:p>
    <w:p w:rsidR="00907613" w:rsidRPr="00554770" w:rsidRDefault="00907613" w:rsidP="00554770">
      <w:pPr>
        <w:pStyle w:val="21"/>
        <w:shd w:val="clear" w:color="auto" w:fill="auto"/>
        <w:spacing w:after="0" w:line="240" w:lineRule="auto"/>
        <w:rPr>
          <w:sz w:val="28"/>
          <w:szCs w:val="28"/>
        </w:rPr>
      </w:pPr>
    </w:p>
    <w:p w:rsidR="00907613" w:rsidRPr="00554770" w:rsidRDefault="00907613" w:rsidP="00554770">
      <w:pPr>
        <w:pStyle w:val="21"/>
        <w:shd w:val="clear" w:color="auto" w:fill="auto"/>
        <w:spacing w:after="0" w:line="240" w:lineRule="auto"/>
        <w:rPr>
          <w:sz w:val="28"/>
          <w:szCs w:val="28"/>
        </w:rPr>
      </w:pPr>
    </w:p>
    <w:p w:rsidR="00907613" w:rsidRPr="00554770" w:rsidRDefault="00907613" w:rsidP="00554770">
      <w:pPr>
        <w:pStyle w:val="21"/>
        <w:shd w:val="clear" w:color="auto" w:fill="auto"/>
        <w:spacing w:after="0" w:line="240" w:lineRule="auto"/>
        <w:rPr>
          <w:sz w:val="28"/>
          <w:szCs w:val="28"/>
        </w:rPr>
      </w:pPr>
    </w:p>
    <w:sectPr w:rsidR="00907613" w:rsidRPr="00554770" w:rsidSect="00DF0518">
      <w:headerReference w:type="default" r:id="rId8"/>
      <w:type w:val="continuous"/>
      <w:pgSz w:w="11909" w:h="16838"/>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C94" w:rsidRDefault="007D2C94">
      <w:r>
        <w:separator/>
      </w:r>
    </w:p>
  </w:endnote>
  <w:endnote w:type="continuationSeparator" w:id="0">
    <w:p w:rsidR="007D2C94" w:rsidRDefault="007D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C94" w:rsidRDefault="007D2C94"/>
  </w:footnote>
  <w:footnote w:type="continuationSeparator" w:id="0">
    <w:p w:rsidR="007D2C94" w:rsidRDefault="007D2C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D2F" w:rsidRDefault="00843889">
    <w:pPr>
      <w:rPr>
        <w:sz w:val="2"/>
        <w:szCs w:val="2"/>
      </w:rPr>
    </w:pPr>
    <w:r>
      <w:rPr>
        <w:noProof/>
      </w:rPr>
      <mc:AlternateContent>
        <mc:Choice Requires="wps">
          <w:drawing>
            <wp:anchor distT="0" distB="0" distL="63500" distR="63500" simplePos="0" relativeHeight="251657728" behindDoc="1" locked="0" layoutInCell="1" allowOverlap="1" wp14:anchorId="0C18EAD8" wp14:editId="32F62195">
              <wp:simplePos x="0" y="0"/>
              <wp:positionH relativeFrom="page">
                <wp:posOffset>3760470</wp:posOffset>
              </wp:positionH>
              <wp:positionV relativeFrom="page">
                <wp:posOffset>508635</wp:posOffset>
              </wp:positionV>
              <wp:extent cx="57785" cy="131445"/>
              <wp:effectExtent l="0" t="381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D2F" w:rsidRDefault="00843889">
                          <w:pPr>
                            <w:pStyle w:val="a7"/>
                            <w:shd w:val="clear" w:color="auto" w:fill="auto"/>
                            <w:spacing w:line="240" w:lineRule="auto"/>
                          </w:pPr>
                          <w:r>
                            <w:fldChar w:fldCharType="begin"/>
                          </w:r>
                          <w:r>
                            <w:instrText xml:space="preserve"> PAGE \* MERGEFORMAT </w:instrText>
                          </w:r>
                          <w:r>
                            <w:fldChar w:fldCharType="separate"/>
                          </w:r>
                          <w:r w:rsidR="005C0540" w:rsidRPr="005C0540">
                            <w:rPr>
                              <w:rStyle w:val="a8"/>
                              <w:noProof/>
                            </w:rPr>
                            <w:t>2</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1pt;margin-top:40.05pt;width:4.55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3j3pwIAAKU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" filled="f" stroked="f">
              <v:textbox style="mso-fit-shape-to-text:t" inset="0,0,0,0">
                <w:txbxContent>
                  <w:p w:rsidR="00B23D2F" w:rsidRDefault="00843889">
                    <w:pPr>
                      <w:pStyle w:val="a7"/>
                      <w:shd w:val="clear" w:color="auto" w:fill="auto"/>
                      <w:spacing w:line="240" w:lineRule="auto"/>
                    </w:pPr>
                    <w:r>
                      <w:fldChar w:fldCharType="begin"/>
                    </w:r>
                    <w:r>
                      <w:instrText xml:space="preserve"> PAGE \* MERGEFORMAT </w:instrText>
                    </w:r>
                    <w:r>
                      <w:fldChar w:fldCharType="separate"/>
                    </w:r>
                    <w:r w:rsidR="005C0540" w:rsidRPr="005C0540">
                      <w:rPr>
                        <w:rStyle w:val="a8"/>
                        <w:noProof/>
                      </w:rPr>
                      <w:t>2</w:t>
                    </w:r>
                    <w:r>
                      <w:rPr>
                        <w:rStyle w:val="a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D47511"/>
    <w:multiLevelType w:val="multilevel"/>
    <w:tmpl w:val="C562C5D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A7E3F"/>
    <w:multiLevelType w:val="multilevel"/>
    <w:tmpl w:val="FDD228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D403DD"/>
    <w:multiLevelType w:val="multilevel"/>
    <w:tmpl w:val="B05E8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95938"/>
    <w:multiLevelType w:val="multilevel"/>
    <w:tmpl w:val="24789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43418B"/>
    <w:multiLevelType w:val="multilevel"/>
    <w:tmpl w:val="64741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244C49"/>
    <w:multiLevelType w:val="multilevel"/>
    <w:tmpl w:val="A2562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CC4D39"/>
    <w:multiLevelType w:val="multilevel"/>
    <w:tmpl w:val="AAE237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8648EE"/>
    <w:multiLevelType w:val="hybridMultilevel"/>
    <w:tmpl w:val="AE70A064"/>
    <w:lvl w:ilvl="0" w:tplc="AA0C382C">
      <w:start w:val="1"/>
      <w:numFmt w:val="decimal"/>
      <w:lvlText w:val="%1."/>
      <w:lvlJc w:val="left"/>
      <w:pPr>
        <w:ind w:left="743" w:hanging="360"/>
      </w:pPr>
      <w:rPr>
        <w:b w:val="0"/>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9">
    <w:nsid w:val="35746C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314464"/>
    <w:multiLevelType w:val="multilevel"/>
    <w:tmpl w:val="B05E8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C3151D"/>
    <w:multiLevelType w:val="multilevel"/>
    <w:tmpl w:val="798EB9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221A81"/>
    <w:multiLevelType w:val="multilevel"/>
    <w:tmpl w:val="B05E8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4120F8"/>
    <w:multiLevelType w:val="multilevel"/>
    <w:tmpl w:val="0A445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A620F3"/>
    <w:multiLevelType w:val="hybridMultilevel"/>
    <w:tmpl w:val="7A966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0A0804"/>
    <w:multiLevelType w:val="multilevel"/>
    <w:tmpl w:val="4F56F61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863E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AC1099D"/>
    <w:multiLevelType w:val="multilevel"/>
    <w:tmpl w:val="4C4A05F6"/>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3"/>
  </w:num>
  <w:num w:numId="4">
    <w:abstractNumId w:val="4"/>
  </w:num>
  <w:num w:numId="5">
    <w:abstractNumId w:val="11"/>
  </w:num>
  <w:num w:numId="6">
    <w:abstractNumId w:val="1"/>
  </w:num>
  <w:num w:numId="7">
    <w:abstractNumId w:val="6"/>
  </w:num>
  <w:num w:numId="8">
    <w:abstractNumId w:val="2"/>
  </w:num>
  <w:num w:numId="9">
    <w:abstractNumId w:val="15"/>
  </w:num>
  <w:num w:numId="10">
    <w:abstractNumId w:val="17"/>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10"/>
  </w:num>
  <w:num w:numId="16">
    <w:abstractNumId w:val="12"/>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2F"/>
    <w:rsid w:val="000273A0"/>
    <w:rsid w:val="00063022"/>
    <w:rsid w:val="000A3E77"/>
    <w:rsid w:val="000B7D81"/>
    <w:rsid w:val="00116CCE"/>
    <w:rsid w:val="0014198F"/>
    <w:rsid w:val="001744BC"/>
    <w:rsid w:val="00213FB6"/>
    <w:rsid w:val="002246ED"/>
    <w:rsid w:val="00246567"/>
    <w:rsid w:val="00254683"/>
    <w:rsid w:val="002C02BA"/>
    <w:rsid w:val="002F3890"/>
    <w:rsid w:val="003C3E98"/>
    <w:rsid w:val="00426412"/>
    <w:rsid w:val="004A5F3C"/>
    <w:rsid w:val="004C3CE2"/>
    <w:rsid w:val="004D6050"/>
    <w:rsid w:val="005105DC"/>
    <w:rsid w:val="00554770"/>
    <w:rsid w:val="005851A8"/>
    <w:rsid w:val="005C0540"/>
    <w:rsid w:val="006723DB"/>
    <w:rsid w:val="0067798C"/>
    <w:rsid w:val="00720761"/>
    <w:rsid w:val="007D2C94"/>
    <w:rsid w:val="00813EDF"/>
    <w:rsid w:val="00843889"/>
    <w:rsid w:val="008B0AFC"/>
    <w:rsid w:val="00907613"/>
    <w:rsid w:val="00936BBE"/>
    <w:rsid w:val="0094307A"/>
    <w:rsid w:val="00991065"/>
    <w:rsid w:val="00A04A62"/>
    <w:rsid w:val="00A5574D"/>
    <w:rsid w:val="00A82C38"/>
    <w:rsid w:val="00A91582"/>
    <w:rsid w:val="00B03856"/>
    <w:rsid w:val="00B23D2F"/>
    <w:rsid w:val="00B71ED8"/>
    <w:rsid w:val="00BA1AAD"/>
    <w:rsid w:val="00BA6B8C"/>
    <w:rsid w:val="00BB2866"/>
    <w:rsid w:val="00BD79AB"/>
    <w:rsid w:val="00C24CB3"/>
    <w:rsid w:val="00CE41C3"/>
    <w:rsid w:val="00CF6847"/>
    <w:rsid w:val="00D1294C"/>
    <w:rsid w:val="00D67564"/>
    <w:rsid w:val="00DF0518"/>
    <w:rsid w:val="00F34DC3"/>
    <w:rsid w:val="00F367EE"/>
    <w:rsid w:val="00F54EA7"/>
    <w:rsid w:val="00F810F4"/>
    <w:rsid w:val="00F86AA4"/>
    <w:rsid w:val="00FA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8"/>
      <w:szCs w:val="18"/>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20">
    <w:name w:val="Основной текст (2)"/>
    <w:basedOn w:val="a"/>
    <w:link w:val="2"/>
    <w:pPr>
      <w:shd w:val="clear" w:color="auto" w:fill="FFFFFF"/>
      <w:spacing w:after="420" w:line="0" w:lineRule="atLeast"/>
    </w:pPr>
    <w:rPr>
      <w:rFonts w:ascii="Times New Roman" w:eastAsia="Times New Roman" w:hAnsi="Times New Roman" w:cs="Times New Roman"/>
      <w:b/>
      <w:bCs/>
      <w:sz w:val="27"/>
      <w:szCs w:val="27"/>
    </w:rPr>
  </w:style>
  <w:style w:type="paragraph" w:customStyle="1" w:styleId="21">
    <w:name w:val="Основной текст2"/>
    <w:basedOn w:val="a"/>
    <w:link w:val="a4"/>
    <w:pPr>
      <w:shd w:val="clear" w:color="auto" w:fill="FFFFFF"/>
      <w:spacing w:after="300" w:line="322" w:lineRule="exact"/>
      <w:jc w:val="both"/>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8"/>
      <w:szCs w:val="18"/>
    </w:rPr>
  </w:style>
  <w:style w:type="paragraph" w:styleId="a9">
    <w:name w:val="Balloon Text"/>
    <w:basedOn w:val="a"/>
    <w:link w:val="aa"/>
    <w:uiPriority w:val="99"/>
    <w:semiHidden/>
    <w:unhideWhenUsed/>
    <w:rsid w:val="00A5574D"/>
    <w:rPr>
      <w:rFonts w:ascii="Segoe UI" w:hAnsi="Segoe UI" w:cs="Segoe UI"/>
      <w:sz w:val="18"/>
      <w:szCs w:val="18"/>
    </w:rPr>
  </w:style>
  <w:style w:type="character" w:customStyle="1" w:styleId="aa">
    <w:name w:val="Текст выноски Знак"/>
    <w:basedOn w:val="a0"/>
    <w:link w:val="a9"/>
    <w:uiPriority w:val="99"/>
    <w:semiHidden/>
    <w:rsid w:val="00A5574D"/>
    <w:rPr>
      <w:rFonts w:ascii="Segoe UI" w:hAnsi="Segoe UI" w:cs="Segoe UI"/>
      <w:color w:val="000000"/>
      <w:sz w:val="18"/>
      <w:szCs w:val="18"/>
    </w:rPr>
  </w:style>
  <w:style w:type="paragraph" w:styleId="ab">
    <w:name w:val="List Paragraph"/>
    <w:basedOn w:val="a"/>
    <w:uiPriority w:val="34"/>
    <w:qFormat/>
    <w:rsid w:val="00DF0518"/>
    <w:pPr>
      <w:widowControl/>
      <w:ind w:left="720"/>
      <w:contextualSpacing/>
    </w:pPr>
    <w:rPr>
      <w:rFonts w:ascii="Times New Roman" w:eastAsia="Times New Roman" w:hAnsi="Times New Roman" w:cs="Times New Roman"/>
      <w:color w:val="auto"/>
    </w:rPr>
  </w:style>
  <w:style w:type="paragraph" w:styleId="ac">
    <w:name w:val="header"/>
    <w:basedOn w:val="a"/>
    <w:link w:val="ad"/>
    <w:uiPriority w:val="99"/>
    <w:unhideWhenUsed/>
    <w:rsid w:val="00DF0518"/>
    <w:pPr>
      <w:tabs>
        <w:tab w:val="center" w:pos="4677"/>
        <w:tab w:val="right" w:pos="9355"/>
      </w:tabs>
    </w:pPr>
  </w:style>
  <w:style w:type="character" w:customStyle="1" w:styleId="ad">
    <w:name w:val="Верхний колонтитул Знак"/>
    <w:basedOn w:val="a0"/>
    <w:link w:val="ac"/>
    <w:uiPriority w:val="99"/>
    <w:rsid w:val="00DF0518"/>
    <w:rPr>
      <w:color w:val="000000"/>
    </w:rPr>
  </w:style>
  <w:style w:type="paragraph" w:styleId="ae">
    <w:name w:val="footer"/>
    <w:basedOn w:val="a"/>
    <w:link w:val="af"/>
    <w:uiPriority w:val="99"/>
    <w:unhideWhenUsed/>
    <w:rsid w:val="00DF0518"/>
    <w:pPr>
      <w:tabs>
        <w:tab w:val="center" w:pos="4677"/>
        <w:tab w:val="right" w:pos="9355"/>
      </w:tabs>
    </w:pPr>
  </w:style>
  <w:style w:type="character" w:customStyle="1" w:styleId="af">
    <w:name w:val="Нижний колонтитул Знак"/>
    <w:basedOn w:val="a0"/>
    <w:link w:val="ae"/>
    <w:uiPriority w:val="99"/>
    <w:rsid w:val="00DF0518"/>
    <w:rPr>
      <w:color w:val="000000"/>
    </w:rPr>
  </w:style>
  <w:style w:type="paragraph" w:styleId="af0">
    <w:name w:val="No Spacing"/>
    <w:uiPriority w:val="1"/>
    <w:qFormat/>
    <w:rsid w:val="00DF0518"/>
    <w:pPr>
      <w:widowControl/>
    </w:pPr>
    <w:rPr>
      <w:rFonts w:ascii="Calibri" w:eastAsia="Times New Roman" w:hAnsi="Calibri" w:cs="Times New Roman"/>
      <w:sz w:val="22"/>
      <w:szCs w:val="22"/>
      <w:lang w:eastAsia="en-US"/>
    </w:rPr>
  </w:style>
  <w:style w:type="paragraph" w:styleId="af1">
    <w:name w:val="Normal (Web)"/>
    <w:basedOn w:val="a"/>
    <w:uiPriority w:val="99"/>
    <w:unhideWhenUsed/>
    <w:rsid w:val="004C3CE2"/>
    <w:pPr>
      <w:widowControl/>
      <w:spacing w:before="100" w:beforeAutospacing="1" w:after="100" w:afterAutospacing="1"/>
    </w:pPr>
    <w:rPr>
      <w:rFonts w:ascii="Times New Roman" w:eastAsia="Times New Roman" w:hAnsi="Times New Roman" w:cs="Times New Roman"/>
      <w:color w:val="auto"/>
    </w:rPr>
  </w:style>
  <w:style w:type="table" w:styleId="af2">
    <w:name w:val="Table Grid"/>
    <w:basedOn w:val="a1"/>
    <w:uiPriority w:val="39"/>
    <w:rsid w:val="00D12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8"/>
      <w:szCs w:val="18"/>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20">
    <w:name w:val="Основной текст (2)"/>
    <w:basedOn w:val="a"/>
    <w:link w:val="2"/>
    <w:pPr>
      <w:shd w:val="clear" w:color="auto" w:fill="FFFFFF"/>
      <w:spacing w:after="420" w:line="0" w:lineRule="atLeast"/>
    </w:pPr>
    <w:rPr>
      <w:rFonts w:ascii="Times New Roman" w:eastAsia="Times New Roman" w:hAnsi="Times New Roman" w:cs="Times New Roman"/>
      <w:b/>
      <w:bCs/>
      <w:sz w:val="27"/>
      <w:szCs w:val="27"/>
    </w:rPr>
  </w:style>
  <w:style w:type="paragraph" w:customStyle="1" w:styleId="21">
    <w:name w:val="Основной текст2"/>
    <w:basedOn w:val="a"/>
    <w:link w:val="a4"/>
    <w:pPr>
      <w:shd w:val="clear" w:color="auto" w:fill="FFFFFF"/>
      <w:spacing w:after="300" w:line="322" w:lineRule="exact"/>
      <w:jc w:val="both"/>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8"/>
      <w:szCs w:val="18"/>
    </w:rPr>
  </w:style>
  <w:style w:type="paragraph" w:styleId="a9">
    <w:name w:val="Balloon Text"/>
    <w:basedOn w:val="a"/>
    <w:link w:val="aa"/>
    <w:uiPriority w:val="99"/>
    <w:semiHidden/>
    <w:unhideWhenUsed/>
    <w:rsid w:val="00A5574D"/>
    <w:rPr>
      <w:rFonts w:ascii="Segoe UI" w:hAnsi="Segoe UI" w:cs="Segoe UI"/>
      <w:sz w:val="18"/>
      <w:szCs w:val="18"/>
    </w:rPr>
  </w:style>
  <w:style w:type="character" w:customStyle="1" w:styleId="aa">
    <w:name w:val="Текст выноски Знак"/>
    <w:basedOn w:val="a0"/>
    <w:link w:val="a9"/>
    <w:uiPriority w:val="99"/>
    <w:semiHidden/>
    <w:rsid w:val="00A5574D"/>
    <w:rPr>
      <w:rFonts w:ascii="Segoe UI" w:hAnsi="Segoe UI" w:cs="Segoe UI"/>
      <w:color w:val="000000"/>
      <w:sz w:val="18"/>
      <w:szCs w:val="18"/>
    </w:rPr>
  </w:style>
  <w:style w:type="paragraph" w:styleId="ab">
    <w:name w:val="List Paragraph"/>
    <w:basedOn w:val="a"/>
    <w:uiPriority w:val="34"/>
    <w:qFormat/>
    <w:rsid w:val="00DF0518"/>
    <w:pPr>
      <w:widowControl/>
      <w:ind w:left="720"/>
      <w:contextualSpacing/>
    </w:pPr>
    <w:rPr>
      <w:rFonts w:ascii="Times New Roman" w:eastAsia="Times New Roman" w:hAnsi="Times New Roman" w:cs="Times New Roman"/>
      <w:color w:val="auto"/>
    </w:rPr>
  </w:style>
  <w:style w:type="paragraph" w:styleId="ac">
    <w:name w:val="header"/>
    <w:basedOn w:val="a"/>
    <w:link w:val="ad"/>
    <w:uiPriority w:val="99"/>
    <w:unhideWhenUsed/>
    <w:rsid w:val="00DF0518"/>
    <w:pPr>
      <w:tabs>
        <w:tab w:val="center" w:pos="4677"/>
        <w:tab w:val="right" w:pos="9355"/>
      </w:tabs>
    </w:pPr>
  </w:style>
  <w:style w:type="character" w:customStyle="1" w:styleId="ad">
    <w:name w:val="Верхний колонтитул Знак"/>
    <w:basedOn w:val="a0"/>
    <w:link w:val="ac"/>
    <w:uiPriority w:val="99"/>
    <w:rsid w:val="00DF0518"/>
    <w:rPr>
      <w:color w:val="000000"/>
    </w:rPr>
  </w:style>
  <w:style w:type="paragraph" w:styleId="ae">
    <w:name w:val="footer"/>
    <w:basedOn w:val="a"/>
    <w:link w:val="af"/>
    <w:uiPriority w:val="99"/>
    <w:unhideWhenUsed/>
    <w:rsid w:val="00DF0518"/>
    <w:pPr>
      <w:tabs>
        <w:tab w:val="center" w:pos="4677"/>
        <w:tab w:val="right" w:pos="9355"/>
      </w:tabs>
    </w:pPr>
  </w:style>
  <w:style w:type="character" w:customStyle="1" w:styleId="af">
    <w:name w:val="Нижний колонтитул Знак"/>
    <w:basedOn w:val="a0"/>
    <w:link w:val="ae"/>
    <w:uiPriority w:val="99"/>
    <w:rsid w:val="00DF0518"/>
    <w:rPr>
      <w:color w:val="000000"/>
    </w:rPr>
  </w:style>
  <w:style w:type="paragraph" w:styleId="af0">
    <w:name w:val="No Spacing"/>
    <w:uiPriority w:val="1"/>
    <w:qFormat/>
    <w:rsid w:val="00DF0518"/>
    <w:pPr>
      <w:widowControl/>
    </w:pPr>
    <w:rPr>
      <w:rFonts w:ascii="Calibri" w:eastAsia="Times New Roman" w:hAnsi="Calibri" w:cs="Times New Roman"/>
      <w:sz w:val="22"/>
      <w:szCs w:val="22"/>
      <w:lang w:eastAsia="en-US"/>
    </w:rPr>
  </w:style>
  <w:style w:type="paragraph" w:styleId="af1">
    <w:name w:val="Normal (Web)"/>
    <w:basedOn w:val="a"/>
    <w:uiPriority w:val="99"/>
    <w:unhideWhenUsed/>
    <w:rsid w:val="004C3CE2"/>
    <w:pPr>
      <w:widowControl/>
      <w:spacing w:before="100" w:beforeAutospacing="1" w:after="100" w:afterAutospacing="1"/>
    </w:pPr>
    <w:rPr>
      <w:rFonts w:ascii="Times New Roman" w:eastAsia="Times New Roman" w:hAnsi="Times New Roman" w:cs="Times New Roman"/>
      <w:color w:val="auto"/>
    </w:rPr>
  </w:style>
  <w:style w:type="table" w:styleId="af2">
    <w:name w:val="Table Grid"/>
    <w:basedOn w:val="a1"/>
    <w:uiPriority w:val="39"/>
    <w:rsid w:val="00D12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1441</Words>
  <Characters>8217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23</cp:revision>
  <cp:lastPrinted>2021-12-28T05:17:00Z</cp:lastPrinted>
  <dcterms:created xsi:type="dcterms:W3CDTF">2021-06-15T16:43:00Z</dcterms:created>
  <dcterms:modified xsi:type="dcterms:W3CDTF">2021-12-28T05:18:00Z</dcterms:modified>
</cp:coreProperties>
</file>