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AE02F6" w:rsidRPr="00130880" w:rsidRDefault="00AE02F6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5B60" w:rsidRPr="00AE02F6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2F6">
        <w:rPr>
          <w:rFonts w:ascii="Arial" w:hAnsi="Arial" w:cs="Arial"/>
          <w:b/>
          <w:sz w:val="24"/>
          <w:szCs w:val="24"/>
        </w:rPr>
        <w:t>ГОРОДСКОЕ СОБРАНИЕ</w:t>
      </w:r>
    </w:p>
    <w:p w:rsidR="000E5B60" w:rsidRPr="00AE02F6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2F6">
        <w:rPr>
          <w:rFonts w:ascii="Arial" w:hAnsi="Arial" w:cs="Arial"/>
          <w:b/>
          <w:sz w:val="24"/>
          <w:szCs w:val="24"/>
        </w:rPr>
        <w:t>ГОРОДСКОГО ПОСЕЛЕНИЯ «ГОРОД БИРЮЧ»</w:t>
      </w:r>
    </w:p>
    <w:p w:rsidR="000E5B60" w:rsidRPr="00AE02F6" w:rsidRDefault="000E5B60" w:rsidP="000E5B60">
      <w:pPr>
        <w:pStyle w:val="a3"/>
        <w:numPr>
          <w:ilvl w:val="0"/>
          <w:numId w:val="6"/>
        </w:num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2F6">
        <w:rPr>
          <w:rFonts w:ascii="Arial" w:hAnsi="Arial" w:cs="Arial"/>
          <w:b/>
          <w:sz w:val="24"/>
          <w:szCs w:val="24"/>
        </w:rPr>
        <w:t>МУНИЦИПАЛЬНОГО РАЙОНА «КРАСНОГВАРДЕЙСКИЙ РАЙОН» БЕЛГОРОДСКОЙ ОБЛАСТИ ЧЕТВЕРТОГО СОЗЫВА</w:t>
      </w:r>
    </w:p>
    <w:p w:rsidR="000E5B60" w:rsidRPr="00AE02F6" w:rsidRDefault="0020204A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ШЕСТЬДЕСЯТ ПЯТОЕ</w:t>
      </w:r>
      <w:r w:rsidR="000E5B60" w:rsidRPr="00AE02F6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AE02F6" w:rsidRPr="00AE02F6" w:rsidRDefault="00AE02F6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E5B60" w:rsidRPr="006155E4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szCs w:val="28"/>
        </w:rPr>
      </w:pPr>
      <w:r w:rsidRPr="003A092E">
        <w:rPr>
          <w:rFonts w:ascii="Arial" w:hAnsi="Arial" w:cs="Arial"/>
          <w:sz w:val="32"/>
          <w:szCs w:val="32"/>
        </w:rPr>
        <w:t xml:space="preserve"> </w:t>
      </w:r>
      <w:r w:rsidRPr="006155E4">
        <w:rPr>
          <w:rFonts w:ascii="Arial" w:hAnsi="Arial" w:cs="Arial"/>
          <w:szCs w:val="28"/>
        </w:rPr>
        <w:t>РЕШЕНИЕ</w:t>
      </w:r>
    </w:p>
    <w:p w:rsidR="000E5B60" w:rsidRPr="0013088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E5B6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3A092E">
        <w:rPr>
          <w:rFonts w:ascii="Arial" w:hAnsi="Arial" w:cs="Arial"/>
          <w:b/>
          <w:sz w:val="17"/>
          <w:szCs w:val="17"/>
        </w:rPr>
        <w:t xml:space="preserve"> Бирюч</w:t>
      </w:r>
    </w:p>
    <w:p w:rsidR="000E5B6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0E5B60" w:rsidRDefault="000E5B60" w:rsidP="000E5B60">
      <w:pPr>
        <w:pStyle w:val="1"/>
        <w:numPr>
          <w:ilvl w:val="0"/>
          <w:numId w:val="6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992479">
        <w:rPr>
          <w:rFonts w:ascii="Arial" w:hAnsi="Arial" w:cs="Arial"/>
          <w:b/>
          <w:sz w:val="18"/>
          <w:szCs w:val="18"/>
        </w:rPr>
        <w:t>«</w:t>
      </w:r>
      <w:r w:rsidR="0079420D">
        <w:rPr>
          <w:rFonts w:ascii="Arial" w:hAnsi="Arial" w:cs="Arial"/>
          <w:b/>
          <w:sz w:val="18"/>
          <w:szCs w:val="18"/>
        </w:rPr>
        <w:t>30</w:t>
      </w:r>
      <w:r w:rsidRPr="00992479">
        <w:rPr>
          <w:rFonts w:ascii="Arial" w:hAnsi="Arial" w:cs="Arial"/>
          <w:b/>
          <w:sz w:val="18"/>
          <w:szCs w:val="18"/>
        </w:rPr>
        <w:t xml:space="preserve">» </w:t>
      </w:r>
      <w:r w:rsidR="0079420D">
        <w:rPr>
          <w:rFonts w:ascii="Arial" w:hAnsi="Arial" w:cs="Arial"/>
          <w:b/>
          <w:sz w:val="18"/>
          <w:szCs w:val="18"/>
        </w:rPr>
        <w:t>мая</w:t>
      </w:r>
      <w:r w:rsidRPr="00992479">
        <w:rPr>
          <w:rFonts w:ascii="Arial" w:hAnsi="Arial" w:cs="Arial"/>
          <w:b/>
          <w:sz w:val="18"/>
          <w:szCs w:val="18"/>
        </w:rPr>
        <w:t xml:space="preserve">  202</w:t>
      </w:r>
      <w:r w:rsidR="00D61145">
        <w:rPr>
          <w:rFonts w:ascii="Arial" w:hAnsi="Arial" w:cs="Arial"/>
          <w:b/>
          <w:sz w:val="18"/>
          <w:szCs w:val="18"/>
        </w:rPr>
        <w:t>3</w:t>
      </w:r>
      <w:r w:rsidRPr="00992479">
        <w:rPr>
          <w:rFonts w:ascii="Arial" w:hAnsi="Arial" w:cs="Arial"/>
          <w:b/>
          <w:sz w:val="18"/>
          <w:szCs w:val="18"/>
        </w:rPr>
        <w:t>  года</w:t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  <w:t xml:space="preserve">№ </w:t>
      </w:r>
      <w:r w:rsidR="0079420D">
        <w:rPr>
          <w:rFonts w:ascii="Arial" w:hAnsi="Arial" w:cs="Arial"/>
          <w:b/>
          <w:sz w:val="18"/>
          <w:szCs w:val="18"/>
        </w:rPr>
        <w:t>7</w:t>
      </w:r>
    </w:p>
    <w:p w:rsidR="005E24BE" w:rsidRDefault="005E24BE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0E5B60" w:rsidRPr="000E5B60" w:rsidRDefault="000E5B60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5E24BE" w:rsidRPr="0020204A" w:rsidRDefault="00745394" w:rsidP="0096005C">
      <w:pPr>
        <w:spacing w:after="0"/>
        <w:ind w:right="5385"/>
        <w:jc w:val="both"/>
        <w:rPr>
          <w:b/>
          <w:sz w:val="27"/>
          <w:szCs w:val="27"/>
        </w:rPr>
      </w:pPr>
      <w:r w:rsidRPr="0020204A">
        <w:rPr>
          <w:b/>
          <w:sz w:val="27"/>
          <w:szCs w:val="27"/>
        </w:rPr>
        <w:t>О внесении  изменений в решение городского собрания городского поселения «Город Бирюч» муниципального района «Красногвардейский район Белгородской области № 1 от 27.09.2021 «</w:t>
      </w:r>
      <w:r w:rsidR="005E24BE" w:rsidRPr="0020204A">
        <w:rPr>
          <w:b/>
          <w:sz w:val="27"/>
          <w:szCs w:val="27"/>
        </w:rPr>
        <w:t>Об утверждении Положения о порядке осуществления муниципального земельного контроля</w:t>
      </w:r>
      <w:r w:rsidR="00AE02F6" w:rsidRPr="0020204A">
        <w:rPr>
          <w:b/>
          <w:sz w:val="27"/>
          <w:szCs w:val="27"/>
        </w:rPr>
        <w:t xml:space="preserve"> на территории городского поселения «Город Бирюч»</w:t>
      </w:r>
    </w:p>
    <w:p w:rsidR="005E24BE" w:rsidRDefault="005E24BE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4902A0" w:rsidRDefault="004902A0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5E24BE" w:rsidRPr="0020204A" w:rsidRDefault="005E24BE" w:rsidP="00817477">
      <w:pPr>
        <w:pStyle w:val="Default"/>
        <w:jc w:val="both"/>
        <w:rPr>
          <w:sz w:val="27"/>
          <w:szCs w:val="27"/>
        </w:rPr>
      </w:pPr>
      <w:r w:rsidRPr="005E24BE">
        <w:rPr>
          <w:szCs w:val="28"/>
        </w:rPr>
        <w:t xml:space="preserve"> </w:t>
      </w:r>
      <w:r w:rsidR="004902A0">
        <w:rPr>
          <w:szCs w:val="28"/>
        </w:rPr>
        <w:tab/>
      </w:r>
      <w:r w:rsidR="00EF4CF4" w:rsidRPr="0020204A">
        <w:rPr>
          <w:sz w:val="27"/>
          <w:szCs w:val="27"/>
        </w:rPr>
        <w:t xml:space="preserve"> </w:t>
      </w:r>
      <w:proofErr w:type="gramStart"/>
      <w:r w:rsidR="00EF4CF4" w:rsidRPr="0020204A">
        <w:rPr>
          <w:sz w:val="27"/>
          <w:szCs w:val="27"/>
        </w:rPr>
        <w:t xml:space="preserve">В соответствии </w:t>
      </w:r>
      <w:r w:rsidR="00302888" w:rsidRPr="0020204A">
        <w:rPr>
          <w:sz w:val="27"/>
          <w:szCs w:val="27"/>
        </w:rPr>
        <w:t xml:space="preserve">с </w:t>
      </w:r>
      <w:r w:rsidR="00EF4CF4" w:rsidRPr="0020204A">
        <w:rPr>
          <w:sz w:val="27"/>
          <w:szCs w:val="27"/>
        </w:rPr>
        <w:t xml:space="preserve"> Федеральн</w:t>
      </w:r>
      <w:r w:rsidR="00302888" w:rsidRPr="0020204A">
        <w:rPr>
          <w:sz w:val="27"/>
          <w:szCs w:val="27"/>
        </w:rPr>
        <w:t>ым</w:t>
      </w:r>
      <w:r w:rsidR="00EF4CF4" w:rsidRPr="0020204A">
        <w:rPr>
          <w:sz w:val="27"/>
          <w:szCs w:val="27"/>
        </w:rPr>
        <w:t xml:space="preserve"> закон</w:t>
      </w:r>
      <w:r w:rsidR="00302888" w:rsidRPr="0020204A">
        <w:rPr>
          <w:sz w:val="27"/>
          <w:szCs w:val="27"/>
        </w:rPr>
        <w:t>ом</w:t>
      </w:r>
      <w:r w:rsidR="00EF4CF4" w:rsidRPr="0020204A">
        <w:rPr>
          <w:sz w:val="27"/>
          <w:szCs w:val="27"/>
        </w:rPr>
        <w:t xml:space="preserve"> от 31.07.2020 г. № 248-ФЗ «О государственном контроле (надзоре) и муниципальном контроле в Российской Федерации», статьи 14 Федерального закона от 06.10.2003 г. № 131-ФЗ «Об общих принципах организации местного самоуправления в Российской Федерации», </w:t>
      </w:r>
      <w:r w:rsidRPr="0020204A">
        <w:rPr>
          <w:sz w:val="27"/>
          <w:szCs w:val="27"/>
        </w:rPr>
        <w:t>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</w:t>
      </w:r>
      <w:proofErr w:type="gramEnd"/>
      <w:r w:rsidRPr="0020204A">
        <w:rPr>
          <w:sz w:val="27"/>
          <w:szCs w:val="27"/>
        </w:rPr>
        <w:t xml:space="preserve">, </w:t>
      </w:r>
      <w:proofErr w:type="gramStart"/>
      <w:r w:rsidRPr="0020204A">
        <w:rPr>
          <w:sz w:val="27"/>
          <w:szCs w:val="27"/>
        </w:rPr>
        <w:t>осуществляющими</w:t>
      </w:r>
      <w:proofErr w:type="gramEnd"/>
      <w:r w:rsidRPr="0020204A">
        <w:rPr>
          <w:sz w:val="27"/>
          <w:szCs w:val="27"/>
        </w:rPr>
        <w:t xml:space="preserve"> муниципальный земельный контроль, городское собрание городского поселения  «Город Бирюч» </w:t>
      </w:r>
      <w:r w:rsidRPr="0020204A">
        <w:rPr>
          <w:b/>
          <w:sz w:val="27"/>
          <w:szCs w:val="27"/>
        </w:rPr>
        <w:t>решило</w:t>
      </w:r>
      <w:r w:rsidR="00617FC1" w:rsidRPr="0020204A">
        <w:rPr>
          <w:b/>
          <w:sz w:val="27"/>
          <w:szCs w:val="27"/>
        </w:rPr>
        <w:t>:</w:t>
      </w:r>
    </w:p>
    <w:p w:rsidR="004902A0" w:rsidRDefault="004902A0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20204A">
        <w:rPr>
          <w:sz w:val="27"/>
          <w:szCs w:val="27"/>
        </w:rPr>
        <w:t xml:space="preserve">ополнить </w:t>
      </w:r>
      <w:r w:rsidR="005E24BE" w:rsidRPr="0020204A">
        <w:rPr>
          <w:sz w:val="27"/>
          <w:szCs w:val="27"/>
        </w:rPr>
        <w:t xml:space="preserve">Положение о порядке осуществления муниципального земельного контроля на территории городского поселения «Город Бирюч» </w:t>
      </w:r>
      <w:r w:rsidR="00AE02F6" w:rsidRPr="0020204A">
        <w:rPr>
          <w:sz w:val="27"/>
          <w:szCs w:val="27"/>
        </w:rPr>
        <w:t xml:space="preserve">(далее – Положение) </w:t>
      </w:r>
      <w:r w:rsidR="00EA31B1" w:rsidRPr="0020204A">
        <w:rPr>
          <w:sz w:val="27"/>
          <w:szCs w:val="27"/>
        </w:rPr>
        <w:t>приложение</w:t>
      </w:r>
      <w:r w:rsidR="0020204A" w:rsidRPr="0020204A">
        <w:rPr>
          <w:sz w:val="27"/>
          <w:szCs w:val="27"/>
        </w:rPr>
        <w:t>м</w:t>
      </w:r>
      <w:r w:rsidR="00EA31B1" w:rsidRPr="0020204A">
        <w:rPr>
          <w:sz w:val="27"/>
          <w:szCs w:val="27"/>
        </w:rPr>
        <w:t xml:space="preserve"> № 5 </w:t>
      </w:r>
      <w:r>
        <w:rPr>
          <w:sz w:val="27"/>
          <w:szCs w:val="27"/>
        </w:rPr>
        <w:t>следующего содержания:</w:t>
      </w:r>
    </w:p>
    <w:p w:rsidR="004902A0" w:rsidRDefault="004902A0" w:rsidP="004902A0">
      <w:pPr>
        <w:spacing w:after="0"/>
        <w:ind w:left="6372"/>
        <w:rPr>
          <w:sz w:val="24"/>
          <w:szCs w:val="24"/>
        </w:rPr>
      </w:pPr>
      <w:r>
        <w:rPr>
          <w:sz w:val="27"/>
          <w:szCs w:val="27"/>
        </w:rPr>
        <w:t xml:space="preserve">   </w:t>
      </w:r>
      <w:r w:rsidR="005E24BE" w:rsidRPr="0020204A">
        <w:rPr>
          <w:sz w:val="27"/>
          <w:szCs w:val="27"/>
        </w:rPr>
        <w:t xml:space="preserve"> </w:t>
      </w:r>
      <w:r w:rsidRPr="00F65CC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F65CCE">
        <w:rPr>
          <w:sz w:val="24"/>
          <w:szCs w:val="24"/>
        </w:rPr>
        <w:t xml:space="preserve"> </w:t>
      </w:r>
    </w:p>
    <w:p w:rsidR="004902A0" w:rsidRDefault="004902A0" w:rsidP="004902A0">
      <w:pPr>
        <w:pStyle w:val="a4"/>
        <w:ind w:left="5664"/>
        <w:jc w:val="center"/>
        <w:rPr>
          <w:sz w:val="24"/>
          <w:szCs w:val="24"/>
        </w:rPr>
      </w:pPr>
      <w:r w:rsidRPr="003E6C0D">
        <w:rPr>
          <w:b/>
          <w:sz w:val="24"/>
          <w:szCs w:val="24"/>
        </w:rPr>
        <w:t xml:space="preserve">к </w:t>
      </w:r>
      <w:r w:rsidRPr="00F65CCE">
        <w:rPr>
          <w:b/>
          <w:sz w:val="24"/>
          <w:szCs w:val="24"/>
        </w:rPr>
        <w:t>Положению о порядке осуществления муниципального земельного контроля на территории городского поселения «</w:t>
      </w:r>
      <w:r>
        <w:rPr>
          <w:b/>
          <w:sz w:val="24"/>
          <w:szCs w:val="24"/>
        </w:rPr>
        <w:t>Г</w:t>
      </w:r>
      <w:r w:rsidRPr="00F65CCE">
        <w:rPr>
          <w:b/>
          <w:sz w:val="24"/>
          <w:szCs w:val="24"/>
        </w:rPr>
        <w:t>ород Бирюч»</w:t>
      </w:r>
      <w:r>
        <w:rPr>
          <w:b/>
          <w:sz w:val="24"/>
          <w:szCs w:val="24"/>
        </w:rPr>
        <w:t xml:space="preserve"> </w:t>
      </w:r>
      <w:r w:rsidRPr="005C6D10">
        <w:rPr>
          <w:b/>
          <w:sz w:val="24"/>
          <w:szCs w:val="24"/>
        </w:rPr>
        <w:t>от «27» сентября</w:t>
      </w:r>
      <w:r>
        <w:rPr>
          <w:b/>
          <w:sz w:val="24"/>
          <w:szCs w:val="24"/>
        </w:rPr>
        <w:t xml:space="preserve"> 2021 г.</w:t>
      </w:r>
      <w:r w:rsidRPr="005C6D10">
        <w:rPr>
          <w:b/>
          <w:sz w:val="24"/>
          <w:szCs w:val="24"/>
        </w:rPr>
        <w:t xml:space="preserve"> № 1 </w:t>
      </w:r>
      <w:r w:rsidRPr="00F65CCE">
        <w:rPr>
          <w:sz w:val="24"/>
          <w:szCs w:val="24"/>
        </w:rPr>
        <w:t xml:space="preserve"> </w:t>
      </w:r>
    </w:p>
    <w:p w:rsidR="004902A0" w:rsidRPr="004902A0" w:rsidRDefault="004902A0" w:rsidP="004902A0">
      <w:pPr>
        <w:widowControl w:val="0"/>
        <w:spacing w:after="0" w:line="240" w:lineRule="exact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902A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ИНДИКАТОРЫ РИСКА НАРУШЕНИЯ ОБЯЗАТЕЛЬНЫХ ТРЕБОВАНИЙ ПРИ ОСУЩЕСТВЛЕНИИ МУНИЦИПАЛЬНОГО </w:t>
      </w:r>
      <w:r w:rsidRPr="004902A0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ЗЕМЕЛЬНОГО КОНТРОЛЯ</w:t>
      </w:r>
    </w:p>
    <w:p w:rsidR="004902A0" w:rsidRPr="004902A0" w:rsidRDefault="004902A0" w:rsidP="004902A0">
      <w:pPr>
        <w:spacing w:after="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902A0" w:rsidRDefault="004902A0" w:rsidP="004902A0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7"/>
          <w:szCs w:val="27"/>
        </w:rPr>
      </w:pPr>
      <w:r w:rsidRPr="004902A0">
        <w:rPr>
          <w:rFonts w:eastAsia="Times New Roman" w:cs="Times New Roman"/>
          <w:sz w:val="27"/>
          <w:szCs w:val="27"/>
        </w:rPr>
        <w:t xml:space="preserve">К </w:t>
      </w:r>
      <w:r w:rsidRPr="004902A0">
        <w:rPr>
          <w:rFonts w:eastAsia="Times New Roman" w:cs="Times New Roman"/>
          <w:bCs/>
          <w:sz w:val="27"/>
          <w:szCs w:val="27"/>
        </w:rPr>
        <w:t>индикаторам риска</w:t>
      </w:r>
      <w:r w:rsidRPr="004902A0">
        <w:rPr>
          <w:rFonts w:eastAsia="Times New Roman" w:cs="Times New Roman"/>
          <w:sz w:val="27"/>
          <w:szCs w:val="27"/>
        </w:rPr>
        <w:t xml:space="preserve"> нарушения обязательных требований при осуществлении муниципального земельного контроля 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в отношении муниципального земельного фонда </w:t>
      </w:r>
      <w:r w:rsidRPr="004902A0">
        <w:rPr>
          <w:rFonts w:eastAsia="Times New Roman" w:cs="Times New Roman"/>
          <w:sz w:val="27"/>
          <w:szCs w:val="27"/>
        </w:rPr>
        <w:t>относится:</w:t>
      </w:r>
    </w:p>
    <w:p w:rsidR="004902A0" w:rsidRPr="004902A0" w:rsidRDefault="004902A0" w:rsidP="004902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1068"/>
        <w:jc w:val="both"/>
        <w:rPr>
          <w:rFonts w:eastAsia="Times New Roman" w:cs="Times New Roman"/>
          <w:sz w:val="27"/>
          <w:szCs w:val="27"/>
        </w:rPr>
      </w:pPr>
      <w:r w:rsidRPr="004902A0">
        <w:rPr>
          <w:rFonts w:eastAsia="Times New Roman" w:cs="Times New Roman"/>
          <w:sz w:val="27"/>
          <w:szCs w:val="27"/>
        </w:rPr>
        <w:t xml:space="preserve">Поступление в уполномоченный орган обращения гражданина или организации, являющихся собственниками земельных участков, гражданина, являющегося пользователем земельных участков, информации от органов государственной власти, органов местного самоуправления, из средств массовой информации о </w:t>
      </w:r>
      <w:r w:rsidRPr="004902A0">
        <w:rPr>
          <w:rFonts w:eastAsia="Times New Roman" w:cs="Times New Roman"/>
          <w:bCs/>
          <w:sz w:val="27"/>
          <w:szCs w:val="27"/>
        </w:rPr>
        <w:t>наличии в деятельности контролируемого лица хотя бы одного отклонения от следующих обязательных требований:</w:t>
      </w:r>
    </w:p>
    <w:p w:rsidR="004902A0" w:rsidRPr="004902A0" w:rsidRDefault="004902A0" w:rsidP="004902A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</w:rPr>
        <w:tab/>
        <w:t xml:space="preserve">а) </w:t>
      </w:r>
      <w:r w:rsidRPr="004902A0">
        <w:rPr>
          <w:rFonts w:eastAsia="Times New Roman" w:cs="Times New Roman"/>
          <w:sz w:val="27"/>
          <w:szCs w:val="27"/>
        </w:rPr>
        <w:t>нецелевое использование земельных участков,</w:t>
      </w:r>
    </w:p>
    <w:p w:rsidR="004902A0" w:rsidRPr="004902A0" w:rsidRDefault="004902A0" w:rsidP="004902A0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б) </w:t>
      </w:r>
      <w:r w:rsidRPr="004902A0">
        <w:rPr>
          <w:rFonts w:eastAsia="Times New Roman" w:cs="Times New Roman"/>
          <w:sz w:val="27"/>
          <w:szCs w:val="27"/>
          <w:lang w:eastAsia="ru-RU"/>
        </w:rPr>
        <w:t>самовольное  использование земельных участков, прилегающ</w:t>
      </w:r>
      <w:r>
        <w:rPr>
          <w:rFonts w:eastAsia="Times New Roman" w:cs="Times New Roman"/>
          <w:sz w:val="27"/>
          <w:szCs w:val="27"/>
          <w:lang w:eastAsia="ru-RU"/>
        </w:rPr>
        <w:t>их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 к земельному участку пользователя или собственника,</w:t>
      </w:r>
    </w:p>
    <w:p w:rsidR="002C7641" w:rsidRDefault="004902A0" w:rsidP="004902A0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02A0">
        <w:rPr>
          <w:rFonts w:eastAsia="Times New Roman" w:cs="Times New Roman"/>
          <w:sz w:val="27"/>
          <w:szCs w:val="27"/>
          <w:lang w:eastAsia="ru-RU"/>
        </w:rPr>
        <w:t>в) к обеспечению доступности для граждан земель общего пользования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</w:t>
      </w:r>
      <w:r w:rsidR="002C764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902A0" w:rsidRPr="002C7641" w:rsidRDefault="004902A0" w:rsidP="002C76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1418" w:hanging="425"/>
        <w:jc w:val="both"/>
        <w:rPr>
          <w:rFonts w:eastAsia="Times New Roman" w:cs="Times New Roman"/>
          <w:sz w:val="27"/>
          <w:szCs w:val="27"/>
          <w:lang w:eastAsia="ru-RU"/>
        </w:rPr>
      </w:pPr>
      <w:r w:rsidRPr="002C7641">
        <w:rPr>
          <w:rFonts w:eastAsia="Times New Roman" w:cs="Times New Roman"/>
          <w:sz w:val="27"/>
          <w:szCs w:val="27"/>
          <w:lang w:eastAsia="ru-RU"/>
        </w:rPr>
        <w:t>Поступление в уполномоченный орган:</w:t>
      </w:r>
    </w:p>
    <w:p w:rsidR="002C7641" w:rsidRDefault="004902A0" w:rsidP="002C7641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02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7641">
        <w:rPr>
          <w:rFonts w:eastAsia="Times New Roman" w:cs="Times New Roman"/>
          <w:sz w:val="27"/>
          <w:szCs w:val="27"/>
          <w:lang w:eastAsia="ru-RU"/>
        </w:rPr>
        <w:t xml:space="preserve">а) 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обращения гражданина или организации, </w:t>
      </w:r>
      <w:proofErr w:type="gramStart"/>
      <w:r w:rsidRPr="004902A0">
        <w:rPr>
          <w:rFonts w:eastAsia="Times New Roman" w:cs="Times New Roman"/>
          <w:sz w:val="27"/>
          <w:szCs w:val="27"/>
          <w:lang w:eastAsia="ru-RU"/>
        </w:rPr>
        <w:t>являющихся</w:t>
      </w:r>
      <w:proofErr w:type="gramEnd"/>
      <w:r w:rsidRPr="004902A0">
        <w:rPr>
          <w:rFonts w:eastAsia="Times New Roman" w:cs="Times New Roman"/>
          <w:sz w:val="27"/>
          <w:szCs w:val="27"/>
          <w:lang w:eastAsia="ru-RU"/>
        </w:rPr>
        <w:t xml:space="preserve"> собственником земельного участка, гражданина, являющегося пользователем земельного участка,</w:t>
      </w:r>
    </w:p>
    <w:p w:rsidR="004902A0" w:rsidRPr="004902A0" w:rsidRDefault="002C7641" w:rsidP="002C7641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б) </w:t>
      </w:r>
      <w:r w:rsidR="004902A0" w:rsidRPr="004902A0">
        <w:rPr>
          <w:rFonts w:eastAsia="Times New Roman" w:cs="Times New Roman"/>
          <w:sz w:val="27"/>
          <w:szCs w:val="27"/>
          <w:lang w:eastAsia="ru-RU"/>
        </w:rPr>
        <w:t>информации от органов государственной власти, органов местного самоуправления, из средств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902A0" w:rsidRPr="004902A0">
        <w:rPr>
          <w:rFonts w:eastAsia="Times New Roman" w:cs="Times New Roman"/>
          <w:sz w:val="27"/>
          <w:szCs w:val="27"/>
          <w:lang w:eastAsia="ru-RU"/>
        </w:rPr>
        <w:t xml:space="preserve">о фактах нарушений обязательных требований, за исключением указанных в подпункте 1 настоящего пункта, в случае </w:t>
      </w:r>
      <w:r w:rsidR="004902A0" w:rsidRPr="004902A0">
        <w:rPr>
          <w:rFonts w:eastAsia="Times New Roman" w:cs="Times New Roman"/>
          <w:bCs/>
          <w:sz w:val="27"/>
          <w:szCs w:val="27"/>
          <w:lang w:eastAsia="ru-RU"/>
        </w:rPr>
        <w:t>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proofErr w:type="gramEnd"/>
    </w:p>
    <w:p w:rsidR="004902A0" w:rsidRPr="004902A0" w:rsidRDefault="004902A0" w:rsidP="004902A0">
      <w:pPr>
        <w:spacing w:after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902A0" w:rsidRPr="004902A0" w:rsidRDefault="004902A0" w:rsidP="002C7641">
      <w:pPr>
        <w:widowControl w:val="0"/>
        <w:spacing w:after="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902A0">
        <w:rPr>
          <w:rFonts w:eastAsia="Times New Roman" w:cs="Times New Roman"/>
          <w:b/>
          <w:bCs/>
          <w:sz w:val="27"/>
          <w:szCs w:val="27"/>
          <w:lang w:eastAsia="ru-RU"/>
        </w:rPr>
        <w:t>КРИТЕРИИ ОТНЕСЕНИЯ ОБЪЕКТОВ КОНТРОЛЯ</w:t>
      </w:r>
      <w:r w:rsidR="002C7641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4902A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 КАТЕГОРИЯМ РИСКА В РАМКАХ ОСУЩЕСТВЛЕНИЯ МУНИЦИПАЛЬНОГО </w:t>
      </w:r>
      <w:r w:rsidR="009319D5">
        <w:rPr>
          <w:rFonts w:eastAsia="Times New Roman" w:cs="Times New Roman"/>
          <w:b/>
          <w:bCs/>
          <w:sz w:val="27"/>
          <w:szCs w:val="27"/>
          <w:lang w:eastAsia="ru-RU"/>
        </w:rPr>
        <w:t>ЗЕМЕЛЬНОГО</w:t>
      </w:r>
      <w:r w:rsidRPr="004902A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КОНТРОЛЯ</w:t>
      </w:r>
    </w:p>
    <w:p w:rsidR="004902A0" w:rsidRPr="004902A0" w:rsidRDefault="004902A0" w:rsidP="004902A0">
      <w:pPr>
        <w:widowControl w:val="0"/>
        <w:spacing w:after="0"/>
        <w:jc w:val="both"/>
        <w:rPr>
          <w:rFonts w:eastAsia="Times New Roman" w:cs="Times New Roman"/>
          <w:i/>
          <w:iCs/>
          <w:sz w:val="27"/>
          <w:szCs w:val="27"/>
          <w:lang w:eastAsia="ru-RU"/>
        </w:rPr>
      </w:pPr>
    </w:p>
    <w:p w:rsidR="004902A0" w:rsidRPr="004902A0" w:rsidRDefault="004902A0" w:rsidP="004902A0">
      <w:pPr>
        <w:widowControl w:val="0"/>
        <w:spacing w:after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02A0">
        <w:rPr>
          <w:rFonts w:eastAsia="Times New Roman" w:cs="Times New Roman"/>
          <w:sz w:val="27"/>
          <w:szCs w:val="27"/>
          <w:lang w:eastAsia="ru-RU"/>
        </w:rPr>
        <w:t xml:space="preserve">1. Отнесение объекта контроля к категории </w:t>
      </w:r>
      <w:r w:rsidRPr="004902A0">
        <w:rPr>
          <w:rFonts w:eastAsia="Times New Roman" w:cs="Times New Roman"/>
          <w:bCs/>
          <w:sz w:val="27"/>
          <w:szCs w:val="27"/>
          <w:lang w:eastAsia="ru-RU"/>
        </w:rPr>
        <w:t>значительного риска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 осуществляется на основании критерия:</w:t>
      </w:r>
    </w:p>
    <w:p w:rsidR="002C7641" w:rsidRPr="002C7641" w:rsidRDefault="004902A0" w:rsidP="002C7641">
      <w:pPr>
        <w:pStyle w:val="a3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C7641">
        <w:rPr>
          <w:rFonts w:eastAsia="Times New Roman" w:cs="Times New Roman"/>
          <w:bCs/>
          <w:sz w:val="27"/>
          <w:szCs w:val="27"/>
          <w:lang w:eastAsia="ru-RU"/>
        </w:rPr>
        <w:t>отсутствие объектов капитального строительства, признаков ведения строительства на земельном участке, предназначенном для ИЖС, в случае если обязанность по использовани</w:t>
      </w:r>
      <w:r w:rsidR="002C7641">
        <w:rPr>
          <w:rFonts w:eastAsia="Times New Roman" w:cs="Times New Roman"/>
          <w:bCs/>
          <w:sz w:val="27"/>
          <w:szCs w:val="27"/>
          <w:lang w:eastAsia="ru-RU"/>
        </w:rPr>
        <w:t>ю</w:t>
      </w:r>
      <w:r w:rsidRPr="002C7641">
        <w:rPr>
          <w:rFonts w:eastAsia="Times New Roman" w:cs="Times New Roman"/>
          <w:bCs/>
          <w:sz w:val="27"/>
          <w:szCs w:val="27"/>
          <w:lang w:eastAsia="ru-RU"/>
        </w:rPr>
        <w:t xml:space="preserve"> этого земельного участка сверх предела сроков, установленного федеральным законодательством</w:t>
      </w:r>
      <w:r w:rsidR="002C7641">
        <w:rPr>
          <w:rFonts w:eastAsia="Times New Roman" w:cs="Times New Roman"/>
          <w:bCs/>
          <w:sz w:val="27"/>
          <w:szCs w:val="27"/>
          <w:lang w:eastAsia="ru-RU"/>
        </w:rPr>
        <w:t>;</w:t>
      </w:r>
    </w:p>
    <w:p w:rsidR="004902A0" w:rsidRPr="002C7641" w:rsidRDefault="004902A0" w:rsidP="002C7641">
      <w:pPr>
        <w:pStyle w:val="a3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2C7641">
        <w:rPr>
          <w:rFonts w:eastAsia="Times New Roman" w:cs="Times New Roman"/>
          <w:bCs/>
          <w:sz w:val="27"/>
          <w:szCs w:val="27"/>
          <w:lang w:eastAsia="ru-RU"/>
        </w:rPr>
        <w:t>несоответствие использования лицом земельного участка разрешенному использованию земельного участка, сведения о котором содержатся в Едином реестре недвижимости.</w:t>
      </w:r>
    </w:p>
    <w:p w:rsidR="004902A0" w:rsidRPr="004902A0" w:rsidRDefault="004902A0" w:rsidP="004902A0">
      <w:pPr>
        <w:widowControl w:val="0"/>
        <w:spacing w:after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02A0">
        <w:rPr>
          <w:rFonts w:eastAsia="Times New Roman" w:cs="Times New Roman"/>
          <w:sz w:val="27"/>
          <w:szCs w:val="27"/>
          <w:lang w:eastAsia="ru-RU"/>
        </w:rPr>
        <w:t xml:space="preserve">2. Отнесение объекта контроля к категории </w:t>
      </w:r>
      <w:r w:rsidRPr="004902A0">
        <w:rPr>
          <w:rFonts w:eastAsia="Times New Roman" w:cs="Times New Roman"/>
          <w:bCs/>
          <w:sz w:val="27"/>
          <w:szCs w:val="27"/>
          <w:lang w:eastAsia="ru-RU"/>
        </w:rPr>
        <w:t>умеренного риска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 осуществляется на основании критерия:</w:t>
      </w:r>
    </w:p>
    <w:p w:rsidR="004902A0" w:rsidRPr="002C7641" w:rsidRDefault="004902A0" w:rsidP="002C7641">
      <w:pPr>
        <w:pStyle w:val="a3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2C7641">
        <w:rPr>
          <w:rFonts w:eastAsia="Times New Roman" w:cs="Times New Roman"/>
          <w:bCs/>
          <w:sz w:val="27"/>
          <w:szCs w:val="27"/>
          <w:lang w:eastAsia="ru-RU"/>
        </w:rPr>
        <w:t>несоответствие площади используемого контролируемым лицом земельного участка с площадью участка</w:t>
      </w:r>
      <w:r w:rsidR="002C7641">
        <w:rPr>
          <w:rFonts w:eastAsia="Times New Roman" w:cs="Times New Roman"/>
          <w:bCs/>
          <w:sz w:val="27"/>
          <w:szCs w:val="27"/>
          <w:lang w:eastAsia="ru-RU"/>
        </w:rPr>
        <w:t>,</w:t>
      </w:r>
      <w:r w:rsidRPr="002C7641">
        <w:rPr>
          <w:rFonts w:eastAsia="Times New Roman" w:cs="Times New Roman"/>
          <w:bCs/>
          <w:sz w:val="27"/>
          <w:szCs w:val="27"/>
          <w:lang w:eastAsia="ru-RU"/>
        </w:rPr>
        <w:t xml:space="preserve"> сведения о котором содержатся в Едином реестре недвижимости.</w:t>
      </w:r>
    </w:p>
    <w:p w:rsidR="004902A0" w:rsidRPr="004902A0" w:rsidRDefault="004902A0" w:rsidP="004902A0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4902A0" w:rsidRPr="004902A0" w:rsidRDefault="004902A0" w:rsidP="004902A0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02A0">
        <w:rPr>
          <w:rFonts w:eastAsia="Times New Roman" w:cs="Times New Roman"/>
          <w:sz w:val="27"/>
          <w:szCs w:val="27"/>
          <w:lang w:eastAsia="ru-RU"/>
        </w:rPr>
        <w:lastRenderedPageBreak/>
        <w:t>3. При отсутствии решения об отнесении объекта контроля к категории значительного и умеренного риска такой объект считается отнесенным к низкой категории риска.</w:t>
      </w:r>
    </w:p>
    <w:p w:rsidR="004902A0" w:rsidRPr="004902A0" w:rsidRDefault="004902A0" w:rsidP="004902A0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902A0">
        <w:rPr>
          <w:rFonts w:eastAsia="Times New Roman" w:cs="Times New Roman"/>
          <w:color w:val="000000"/>
          <w:sz w:val="27"/>
          <w:szCs w:val="27"/>
          <w:lang w:eastAsia="ru-RU"/>
        </w:rPr>
        <w:t>Отнесение объектов контроля 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4902A0" w:rsidRPr="004902A0" w:rsidRDefault="004902A0" w:rsidP="004902A0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902A0">
        <w:rPr>
          <w:rFonts w:eastAsia="Times New Roman" w:cs="Times New Roman"/>
          <w:sz w:val="27"/>
          <w:szCs w:val="27"/>
          <w:lang w:eastAsia="ru-RU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4902A0">
        <w:rPr>
          <w:rFonts w:eastAsia="Times New Roman" w:cs="Times New Roman"/>
          <w:color w:val="000000"/>
          <w:sz w:val="27"/>
          <w:szCs w:val="27"/>
          <w:lang w:eastAsia="ru-RU"/>
        </w:rPr>
        <w:t>руководитель (заместитель руководителя) уполномоченного органа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 принимает решение об изменении категори</w:t>
      </w:r>
      <w:r w:rsidR="002C7641">
        <w:rPr>
          <w:rFonts w:eastAsia="Times New Roman" w:cs="Times New Roman"/>
          <w:sz w:val="27"/>
          <w:szCs w:val="27"/>
          <w:lang w:eastAsia="ru-RU"/>
        </w:rPr>
        <w:t>и</w:t>
      </w:r>
      <w:r w:rsidRPr="004902A0">
        <w:rPr>
          <w:rFonts w:eastAsia="Times New Roman" w:cs="Times New Roman"/>
          <w:sz w:val="27"/>
          <w:szCs w:val="27"/>
          <w:lang w:eastAsia="ru-RU"/>
        </w:rPr>
        <w:t xml:space="preserve"> риска указанного объекта контроля.</w:t>
      </w:r>
    </w:p>
    <w:p w:rsidR="005E0E13" w:rsidRPr="0020204A" w:rsidRDefault="005E24BE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 w:val="27"/>
          <w:szCs w:val="27"/>
        </w:rPr>
      </w:pPr>
      <w:r w:rsidRPr="0020204A">
        <w:rPr>
          <w:sz w:val="27"/>
          <w:szCs w:val="27"/>
        </w:rPr>
        <w:t xml:space="preserve">Опубликовать данное решение в сети Интернет на </w:t>
      </w:r>
      <w:r w:rsidR="00617FC1" w:rsidRPr="0020204A">
        <w:rPr>
          <w:sz w:val="27"/>
          <w:szCs w:val="27"/>
        </w:rPr>
        <w:t xml:space="preserve">официальном </w:t>
      </w:r>
      <w:r w:rsidRPr="0020204A">
        <w:rPr>
          <w:sz w:val="27"/>
          <w:szCs w:val="27"/>
        </w:rPr>
        <w:t>сайте городского поселения</w:t>
      </w:r>
      <w:r w:rsidR="00617FC1" w:rsidRPr="0020204A">
        <w:rPr>
          <w:sz w:val="27"/>
          <w:szCs w:val="27"/>
        </w:rPr>
        <w:t xml:space="preserve"> «Город Бирюч»</w:t>
      </w:r>
      <w:r w:rsidRPr="0020204A">
        <w:rPr>
          <w:sz w:val="27"/>
          <w:szCs w:val="27"/>
        </w:rPr>
        <w:t>.</w:t>
      </w:r>
    </w:p>
    <w:p w:rsidR="004B7B16" w:rsidRPr="0020204A" w:rsidRDefault="004B7B16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 w:val="27"/>
          <w:szCs w:val="27"/>
        </w:rPr>
      </w:pPr>
      <w:r w:rsidRPr="0020204A">
        <w:rPr>
          <w:sz w:val="27"/>
          <w:szCs w:val="27"/>
        </w:rPr>
        <w:t xml:space="preserve">Настоящее решение вступает в силу </w:t>
      </w:r>
      <w:r w:rsidR="00DD6928" w:rsidRPr="0020204A">
        <w:rPr>
          <w:sz w:val="27"/>
          <w:szCs w:val="27"/>
        </w:rPr>
        <w:t>с момента опубликования настоящего решения</w:t>
      </w:r>
      <w:r w:rsidRPr="0020204A">
        <w:rPr>
          <w:sz w:val="27"/>
          <w:szCs w:val="27"/>
        </w:rPr>
        <w:t>.</w:t>
      </w:r>
    </w:p>
    <w:p w:rsidR="005E0E13" w:rsidRPr="0020204A" w:rsidRDefault="005E0E13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Arial" w:hAnsi="Arial" w:cs="Arial"/>
          <w:sz w:val="27"/>
          <w:szCs w:val="27"/>
        </w:rPr>
      </w:pPr>
      <w:r w:rsidRPr="0020204A">
        <w:rPr>
          <w:sz w:val="27"/>
          <w:szCs w:val="27"/>
        </w:rPr>
        <w:t xml:space="preserve">Контроль за исполнением </w:t>
      </w:r>
      <w:r w:rsidR="003A7A65" w:rsidRPr="0020204A">
        <w:rPr>
          <w:sz w:val="27"/>
          <w:szCs w:val="27"/>
        </w:rPr>
        <w:t xml:space="preserve">настоящего </w:t>
      </w:r>
      <w:r w:rsidRPr="0020204A">
        <w:rPr>
          <w:sz w:val="27"/>
          <w:szCs w:val="27"/>
        </w:rPr>
        <w:t xml:space="preserve">решения </w:t>
      </w:r>
      <w:r w:rsidR="003A7A65" w:rsidRPr="0020204A">
        <w:rPr>
          <w:sz w:val="27"/>
          <w:szCs w:val="27"/>
        </w:rPr>
        <w:t>оставляю за собой.</w:t>
      </w:r>
    </w:p>
    <w:p w:rsidR="004902A0" w:rsidRDefault="004902A0" w:rsidP="005E24BE">
      <w:pPr>
        <w:spacing w:after="0"/>
        <w:jc w:val="both"/>
        <w:rPr>
          <w:b/>
          <w:sz w:val="27"/>
          <w:szCs w:val="27"/>
        </w:rPr>
      </w:pPr>
    </w:p>
    <w:p w:rsidR="005E24BE" w:rsidRPr="0020204A" w:rsidRDefault="005E24BE" w:rsidP="005E24BE">
      <w:pPr>
        <w:spacing w:after="0"/>
        <w:jc w:val="both"/>
        <w:rPr>
          <w:b/>
          <w:sz w:val="27"/>
          <w:szCs w:val="27"/>
        </w:rPr>
      </w:pPr>
      <w:r w:rsidRPr="0020204A">
        <w:rPr>
          <w:b/>
          <w:sz w:val="27"/>
          <w:szCs w:val="27"/>
        </w:rPr>
        <w:t>Председатель городского собрания</w:t>
      </w:r>
    </w:p>
    <w:p w:rsidR="004B7B16" w:rsidRPr="0020204A" w:rsidRDefault="005E24BE" w:rsidP="003F3930">
      <w:pPr>
        <w:spacing w:after="0"/>
        <w:rPr>
          <w:b/>
          <w:sz w:val="27"/>
          <w:szCs w:val="27"/>
        </w:rPr>
      </w:pPr>
      <w:r w:rsidRPr="0020204A">
        <w:rPr>
          <w:b/>
          <w:sz w:val="27"/>
          <w:szCs w:val="27"/>
        </w:rPr>
        <w:t>городского поселения</w:t>
      </w:r>
      <w:r w:rsidR="003F3930" w:rsidRPr="0020204A">
        <w:rPr>
          <w:b/>
          <w:sz w:val="27"/>
          <w:szCs w:val="27"/>
        </w:rPr>
        <w:t xml:space="preserve"> </w:t>
      </w:r>
      <w:r w:rsidRPr="0020204A">
        <w:rPr>
          <w:b/>
          <w:sz w:val="27"/>
          <w:szCs w:val="27"/>
        </w:rPr>
        <w:t xml:space="preserve">«Город Бирюч»  </w:t>
      </w:r>
      <w:r w:rsidR="00E23A3D" w:rsidRPr="0020204A">
        <w:rPr>
          <w:b/>
          <w:sz w:val="27"/>
          <w:szCs w:val="27"/>
        </w:rPr>
        <w:tab/>
      </w:r>
      <w:r w:rsidR="00E23A3D" w:rsidRPr="0020204A">
        <w:rPr>
          <w:b/>
          <w:sz w:val="27"/>
          <w:szCs w:val="27"/>
        </w:rPr>
        <w:tab/>
      </w:r>
      <w:r w:rsidR="00E23A3D" w:rsidRPr="0020204A">
        <w:rPr>
          <w:b/>
          <w:sz w:val="27"/>
          <w:szCs w:val="27"/>
        </w:rPr>
        <w:tab/>
      </w:r>
      <w:r w:rsidR="00E23A3D" w:rsidRPr="0020204A">
        <w:rPr>
          <w:b/>
          <w:sz w:val="27"/>
          <w:szCs w:val="27"/>
        </w:rPr>
        <w:tab/>
        <w:t xml:space="preserve">В.С. </w:t>
      </w:r>
      <w:proofErr w:type="spellStart"/>
      <w:r w:rsidR="00E23A3D" w:rsidRPr="0020204A">
        <w:rPr>
          <w:b/>
          <w:sz w:val="27"/>
          <w:szCs w:val="27"/>
        </w:rPr>
        <w:t>Крутий</w:t>
      </w:r>
      <w:proofErr w:type="spellEnd"/>
      <w:r w:rsidRPr="0020204A">
        <w:rPr>
          <w:b/>
          <w:sz w:val="27"/>
          <w:szCs w:val="27"/>
        </w:rPr>
        <w:t xml:space="preserve">  </w:t>
      </w:r>
    </w:p>
    <w:p w:rsidR="0020204A" w:rsidRDefault="005E24BE" w:rsidP="0020204A">
      <w:pPr>
        <w:spacing w:after="0"/>
        <w:rPr>
          <w:b/>
          <w:szCs w:val="28"/>
        </w:rPr>
      </w:pPr>
      <w:r w:rsidRPr="005E0E13">
        <w:rPr>
          <w:b/>
          <w:szCs w:val="28"/>
        </w:rPr>
        <w:t xml:space="preserve">              </w:t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</w:r>
      <w:r w:rsidR="0020204A">
        <w:rPr>
          <w:b/>
          <w:szCs w:val="28"/>
        </w:rPr>
        <w:tab/>
        <w:t xml:space="preserve">      </w:t>
      </w:r>
    </w:p>
    <w:sectPr w:rsidR="0020204A" w:rsidSect="00BF6C0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E6" w:rsidRDefault="003158E6" w:rsidP="00BF6C02">
      <w:pPr>
        <w:spacing w:after="0"/>
      </w:pPr>
      <w:r>
        <w:separator/>
      </w:r>
    </w:p>
  </w:endnote>
  <w:endnote w:type="continuationSeparator" w:id="0">
    <w:p w:rsidR="003158E6" w:rsidRDefault="003158E6" w:rsidP="00BF6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E6" w:rsidRDefault="003158E6" w:rsidP="00BF6C02">
      <w:pPr>
        <w:spacing w:after="0"/>
      </w:pPr>
      <w:r>
        <w:separator/>
      </w:r>
    </w:p>
  </w:footnote>
  <w:footnote w:type="continuationSeparator" w:id="0">
    <w:p w:rsidR="003158E6" w:rsidRDefault="003158E6" w:rsidP="00BF6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25675"/>
      <w:docPartObj>
        <w:docPartGallery w:val="Page Numbers (Top of Page)"/>
        <w:docPartUnique/>
      </w:docPartObj>
    </w:sdtPr>
    <w:sdtEndPr/>
    <w:sdtContent>
      <w:p w:rsidR="00745394" w:rsidRDefault="007453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45">
          <w:rPr>
            <w:noProof/>
          </w:rPr>
          <w:t>3</w:t>
        </w:r>
        <w:r>
          <w:fldChar w:fldCharType="end"/>
        </w:r>
      </w:p>
    </w:sdtContent>
  </w:sdt>
  <w:p w:rsidR="00745394" w:rsidRDefault="00745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7E120696"/>
    <w:lvl w:ilvl="0" w:tplc="08EA3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14D"/>
    <w:multiLevelType w:val="hybridMultilevel"/>
    <w:tmpl w:val="9F980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7C2A40"/>
    <w:multiLevelType w:val="hybridMultilevel"/>
    <w:tmpl w:val="D046C648"/>
    <w:lvl w:ilvl="0" w:tplc="F95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09C1"/>
    <w:multiLevelType w:val="hybridMultilevel"/>
    <w:tmpl w:val="BF663BEC"/>
    <w:lvl w:ilvl="0" w:tplc="4D5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13136"/>
    <w:multiLevelType w:val="hybridMultilevel"/>
    <w:tmpl w:val="C2BE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51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9E1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6A"/>
    <w:rsid w:val="000D7C18"/>
    <w:rsid w:val="000E5B60"/>
    <w:rsid w:val="00117A0C"/>
    <w:rsid w:val="001423B8"/>
    <w:rsid w:val="00156835"/>
    <w:rsid w:val="0016495D"/>
    <w:rsid w:val="0020204A"/>
    <w:rsid w:val="00242265"/>
    <w:rsid w:val="00277FA4"/>
    <w:rsid w:val="002847E9"/>
    <w:rsid w:val="002C7641"/>
    <w:rsid w:val="00302888"/>
    <w:rsid w:val="00310D56"/>
    <w:rsid w:val="003158E6"/>
    <w:rsid w:val="003573AD"/>
    <w:rsid w:val="0038563A"/>
    <w:rsid w:val="00391824"/>
    <w:rsid w:val="003A7A65"/>
    <w:rsid w:val="003E6C0D"/>
    <w:rsid w:val="003F3930"/>
    <w:rsid w:val="00482F61"/>
    <w:rsid w:val="004902A0"/>
    <w:rsid w:val="004B7B16"/>
    <w:rsid w:val="004C18F7"/>
    <w:rsid w:val="004C7377"/>
    <w:rsid w:val="004D70CB"/>
    <w:rsid w:val="004E44D4"/>
    <w:rsid w:val="004E7EAD"/>
    <w:rsid w:val="0050392C"/>
    <w:rsid w:val="0052473E"/>
    <w:rsid w:val="00561590"/>
    <w:rsid w:val="005C0539"/>
    <w:rsid w:val="005C58F0"/>
    <w:rsid w:val="005C6D10"/>
    <w:rsid w:val="005D6BA5"/>
    <w:rsid w:val="005D7F7D"/>
    <w:rsid w:val="005E0E13"/>
    <w:rsid w:val="005E24BE"/>
    <w:rsid w:val="005F084F"/>
    <w:rsid w:val="00614C60"/>
    <w:rsid w:val="00617FC1"/>
    <w:rsid w:val="00653B94"/>
    <w:rsid w:val="0065429D"/>
    <w:rsid w:val="0067558D"/>
    <w:rsid w:val="006C0B77"/>
    <w:rsid w:val="006E7DAE"/>
    <w:rsid w:val="00712BED"/>
    <w:rsid w:val="0072288F"/>
    <w:rsid w:val="0072307F"/>
    <w:rsid w:val="0073066A"/>
    <w:rsid w:val="00740ECD"/>
    <w:rsid w:val="00745394"/>
    <w:rsid w:val="007818A2"/>
    <w:rsid w:val="0079420D"/>
    <w:rsid w:val="007A4108"/>
    <w:rsid w:val="007A66CE"/>
    <w:rsid w:val="007F1F09"/>
    <w:rsid w:val="008073FE"/>
    <w:rsid w:val="00817477"/>
    <w:rsid w:val="008242FF"/>
    <w:rsid w:val="008366AF"/>
    <w:rsid w:val="00837C9A"/>
    <w:rsid w:val="00870751"/>
    <w:rsid w:val="008A7EC2"/>
    <w:rsid w:val="009218BB"/>
    <w:rsid w:val="00922C48"/>
    <w:rsid w:val="00927254"/>
    <w:rsid w:val="009319D5"/>
    <w:rsid w:val="00957384"/>
    <w:rsid w:val="0096005C"/>
    <w:rsid w:val="009A41A2"/>
    <w:rsid w:val="009B1E26"/>
    <w:rsid w:val="009B1F9A"/>
    <w:rsid w:val="00A11370"/>
    <w:rsid w:val="00A21257"/>
    <w:rsid w:val="00AE02F6"/>
    <w:rsid w:val="00AE349F"/>
    <w:rsid w:val="00B063D2"/>
    <w:rsid w:val="00B753CC"/>
    <w:rsid w:val="00B915B7"/>
    <w:rsid w:val="00BF6C02"/>
    <w:rsid w:val="00C113E1"/>
    <w:rsid w:val="00C314AF"/>
    <w:rsid w:val="00C37291"/>
    <w:rsid w:val="00C63A3B"/>
    <w:rsid w:val="00CA56FB"/>
    <w:rsid w:val="00CE6712"/>
    <w:rsid w:val="00D4427A"/>
    <w:rsid w:val="00D61145"/>
    <w:rsid w:val="00D66C12"/>
    <w:rsid w:val="00D755F4"/>
    <w:rsid w:val="00DB50CC"/>
    <w:rsid w:val="00DD2498"/>
    <w:rsid w:val="00DD67CA"/>
    <w:rsid w:val="00DD6928"/>
    <w:rsid w:val="00E23A3D"/>
    <w:rsid w:val="00E91F59"/>
    <w:rsid w:val="00EA31B1"/>
    <w:rsid w:val="00EA59DF"/>
    <w:rsid w:val="00EB58E7"/>
    <w:rsid w:val="00EE4070"/>
    <w:rsid w:val="00EF4CF4"/>
    <w:rsid w:val="00F03343"/>
    <w:rsid w:val="00F12C76"/>
    <w:rsid w:val="00F57153"/>
    <w:rsid w:val="00F65CCE"/>
    <w:rsid w:val="00F83169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5C"/>
    <w:pPr>
      <w:ind w:left="720"/>
      <w:contextualSpacing/>
    </w:pPr>
  </w:style>
  <w:style w:type="paragraph" w:styleId="a4">
    <w:name w:val="No Spacing"/>
    <w:uiPriority w:val="1"/>
    <w:qFormat/>
    <w:rsid w:val="0096005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0E5B60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E02F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6C0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F6C0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F6C0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F6C0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A601-DC46-4402-B394-433A1DEB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2023-06-15T11:26:00Z</cp:lastPrinted>
  <dcterms:created xsi:type="dcterms:W3CDTF">2021-06-29T13:48:00Z</dcterms:created>
  <dcterms:modified xsi:type="dcterms:W3CDTF">2023-06-15T11:26:00Z</dcterms:modified>
</cp:coreProperties>
</file>